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ED6FC25">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8</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6566</w:t>
      </w:r>
      <w:r>
        <w:rPr>
          <w:rFonts w:ascii="Arial" w:hAnsi="Arial" w:eastAsia="MS Mincho" w:cs="Arial"/>
          <w:b/>
          <w:sz w:val="22"/>
          <w:szCs w:val="22"/>
        </w:rPr>
        <w:t xml:space="preserve">                 </w:t>
      </w:r>
    </w:p>
    <w:p w14:paraId="3737CF5C">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Maastricht, Netherlands,</w:t>
      </w:r>
      <w:r>
        <w:rPr>
          <w:rFonts w:ascii="Arial" w:hAnsi="Arial" w:eastAsia="MS Mincho" w:cs="Arial"/>
          <w:b/>
          <w:sz w:val="22"/>
          <w:szCs w:val="22"/>
        </w:rPr>
        <w:t xml:space="preserve"> </w:t>
      </w:r>
      <w:r>
        <w:rPr>
          <w:rFonts w:hint="eastAsia" w:ascii="Arial" w:hAnsi="Arial" w:eastAsia="MS Mincho" w:cs="Arial"/>
          <w:b/>
          <w:sz w:val="22"/>
          <w:szCs w:val="22"/>
          <w:lang w:val="en-US" w:eastAsia="zh-CN"/>
        </w:rPr>
        <w:t>Aug</w:t>
      </w:r>
      <w:r>
        <w:rPr>
          <w:rFonts w:ascii="Arial" w:hAnsi="Arial" w:eastAsia="MS Mincho" w:cs="Arial"/>
          <w:b/>
          <w:sz w:val="22"/>
          <w:szCs w:val="22"/>
        </w:rPr>
        <w:t xml:space="preserve"> </w:t>
      </w:r>
      <w:r>
        <w:rPr>
          <w:rFonts w:hint="eastAsia" w:ascii="Arial" w:hAnsi="Arial" w:eastAsia="MS Mincho" w:cs="Arial"/>
          <w:b/>
          <w:sz w:val="22"/>
          <w:szCs w:val="22"/>
          <w:lang w:val="en-US" w:eastAsia="zh-CN"/>
        </w:rPr>
        <w:t>19</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Aug</w:t>
      </w:r>
      <w:r>
        <w:rPr>
          <w:rFonts w:ascii="Arial" w:hAnsi="Arial" w:eastAsia="MS Mincho" w:cs="Arial"/>
          <w:b/>
          <w:sz w:val="22"/>
          <w:szCs w:val="22"/>
        </w:rPr>
        <w:t xml:space="preserve"> 2</w:t>
      </w:r>
      <w:r>
        <w:rPr>
          <w:rFonts w:hint="eastAsia" w:ascii="Arial" w:hAnsi="Arial" w:eastAsia="MS Mincho" w:cs="Arial"/>
          <w:b/>
          <w:sz w:val="22"/>
          <w:szCs w:val="22"/>
          <w:lang w:val="en-US" w:eastAsia="zh-CN"/>
        </w:rPr>
        <w:t>3</w:t>
      </w:r>
      <w:r>
        <w:rPr>
          <w:rFonts w:hint="eastAsia" w:ascii="Arial" w:hAnsi="Arial" w:eastAsia="MS Mincho" w:cs="Arial"/>
          <w:b/>
          <w:sz w:val="22"/>
          <w:szCs w:val="22"/>
        </w:rPr>
        <w:t>t</w:t>
      </w:r>
      <w:r>
        <w:rPr>
          <w:rFonts w:ascii="Arial" w:hAnsi="Arial" w:eastAsia="MS Mincho" w:cs="Arial"/>
          <w:b/>
          <w:sz w:val="22"/>
          <w:szCs w:val="22"/>
        </w:rPr>
        <w:t>h, 2024</w:t>
      </w:r>
    </w:p>
    <w:bookmarkEnd w:id="1"/>
    <w:p w14:paraId="53F5A5A4">
      <w:pPr>
        <w:tabs>
          <w:tab w:val="center" w:pos="4536"/>
          <w:tab w:val="right" w:pos="9072"/>
        </w:tabs>
        <w:rPr>
          <w:rFonts w:ascii="Arial" w:hAnsi="Arial" w:eastAsia="宋体" w:cs="Arial"/>
          <w:b/>
          <w:bCs/>
          <w:sz w:val="22"/>
          <w:szCs w:val="22"/>
          <w:lang w:eastAsia="zh-CN"/>
        </w:rPr>
      </w:pPr>
    </w:p>
    <w:p w14:paraId="67A89FDC">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77CE71D1">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ascii="Arial" w:hAnsi="Arial" w:eastAsia="MS Mincho" w:cs="Arial"/>
          <w:b/>
          <w:sz w:val="22"/>
          <w:szCs w:val="22"/>
        </w:rPr>
        <w:t xml:space="preserve">Discussion on ambient IoT </w:t>
      </w:r>
      <w:r>
        <w:rPr>
          <w:rFonts w:hint="eastAsia" w:ascii="Arial" w:hAnsi="Arial" w:eastAsia="MS Mincho" w:cs="Arial"/>
          <w:b/>
          <w:sz w:val="22"/>
          <w:szCs w:val="22"/>
        </w:rPr>
        <w:t>device</w:t>
      </w:r>
      <w:r>
        <w:rPr>
          <w:rFonts w:ascii="Arial" w:hAnsi="Arial" w:eastAsia="MS Mincho" w:cs="Arial"/>
          <w:b/>
          <w:sz w:val="22"/>
          <w:szCs w:val="22"/>
        </w:rPr>
        <w:t xml:space="preserve"> architecture</w:t>
      </w:r>
      <w:r>
        <w:rPr>
          <w:rFonts w:hint="eastAsia" w:ascii="Arial" w:hAnsi="Arial" w:eastAsia="MS Mincho" w:cs="Arial"/>
          <w:b/>
          <w:sz w:val="22"/>
          <w:szCs w:val="22"/>
        </w:rPr>
        <w:t>s</w:t>
      </w:r>
    </w:p>
    <w:p w14:paraId="163960D9">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9.4.1.2</w:t>
      </w:r>
    </w:p>
    <w:p w14:paraId="3074387C">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BE2DB86">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0B1C9D8A">
      <w:pPr>
        <w:spacing w:before="120" w:after="120" w:line="276" w:lineRule="auto"/>
        <w:jc w:val="both"/>
        <w:rPr>
          <w:rFonts w:ascii="Times New Roman" w:hAnsi="Times New Roman" w:eastAsia="宋体"/>
          <w:szCs w:val="20"/>
          <w:lang w:val="en-GB"/>
        </w:rPr>
      </w:pPr>
      <w:bookmarkStart w:id="6" w:name="_Hlk157701875"/>
      <w:r>
        <w:rPr>
          <w:rFonts w:hint="eastAsia" w:ascii="Times New Roman" w:hAnsi="Times New Roman" w:eastAsia="宋体"/>
          <w:szCs w:val="20"/>
          <w:lang w:val="en-GB" w:eastAsia="zh-CN"/>
        </w:rPr>
        <w:t>RAN</w:t>
      </w:r>
      <w:r>
        <w:rPr>
          <w:rFonts w:ascii="Times New Roman" w:hAnsi="Times New Roman" w:eastAsia="宋体"/>
          <w:szCs w:val="20"/>
          <w:lang w:val="en-GB" w:eastAsia="zh-CN"/>
        </w:rPr>
        <w:t>1 #11</w:t>
      </w:r>
      <w:r>
        <w:rPr>
          <w:rFonts w:hint="default" w:ascii="Times New Roman" w:hAnsi="Times New Roman" w:eastAsia="宋体"/>
          <w:szCs w:val="20"/>
          <w:lang w:val="en-US" w:eastAsia="zh-CN"/>
        </w:rPr>
        <w:t>7</w:t>
      </w:r>
      <w:r>
        <w:rPr>
          <w:rFonts w:ascii="Times New Roman" w:hAnsi="Times New Roman" w:eastAsia="宋体"/>
          <w:szCs w:val="20"/>
          <w:lang w:val="en-GB" w:eastAsia="zh-CN"/>
        </w:rPr>
        <w:t xml:space="preserve"> </w:t>
      </w:r>
      <w:r>
        <w:rPr>
          <w:rFonts w:hint="eastAsia" w:ascii="Times New Roman" w:hAnsi="Times New Roman" w:eastAsia="宋体"/>
          <w:szCs w:val="20"/>
          <w:lang w:val="en-GB" w:eastAsia="zh-CN"/>
        </w:rPr>
        <w:t>has</w:t>
      </w:r>
      <w:r>
        <w:rPr>
          <w:rFonts w:ascii="Times New Roman" w:hAnsi="Times New Roman" w:eastAsia="宋体"/>
          <w:szCs w:val="20"/>
          <w:lang w:val="en-GB" w:eastAsia="zh-CN"/>
        </w:rPr>
        <w:t xml:space="preserve"> approved to study three architectures of AIoT device 2b including RF-ED, ZIF and IF-ED receivers. Two key blocks have been discussed and </w:t>
      </w:r>
      <w:r>
        <w:rPr>
          <w:rFonts w:ascii="Times New Roman" w:hAnsi="Times New Roman" w:eastAsia="宋体"/>
          <w:szCs w:val="20"/>
          <w:lang w:val="en-GB"/>
        </w:rPr>
        <w:t>the description in Chair’s notes [1] is given blow:</w:t>
      </w:r>
      <w:bookmarkEnd w:id="6"/>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E99C0AF">
        <w:tc>
          <w:tcPr>
            <w:tcW w:w="9857" w:type="dxa"/>
          </w:tcPr>
          <w:p w14:paraId="428247F8">
            <w:pPr>
              <w:rPr>
                <w:b/>
                <w:bCs/>
                <w:sz w:val="18"/>
                <w:szCs w:val="22"/>
                <w:highlight w:val="none"/>
              </w:rPr>
            </w:pPr>
            <w:r>
              <w:rPr>
                <w:b/>
                <w:bCs/>
                <w:sz w:val="18"/>
                <w:szCs w:val="22"/>
                <w:highlight w:val="none"/>
              </w:rPr>
              <w:t>Observation</w:t>
            </w:r>
          </w:p>
          <w:p w14:paraId="67E8ED40">
            <w:pPr>
              <w:rPr>
                <w:rFonts w:ascii="Times New Roman" w:hAnsi="Times New Roman"/>
                <w:sz w:val="18"/>
                <w:szCs w:val="22"/>
                <w:highlight w:val="none"/>
              </w:rPr>
            </w:pPr>
            <w:r>
              <w:rPr>
                <w:rFonts w:ascii="Times New Roman" w:hAnsi="Times New Roman"/>
                <w:sz w:val="18"/>
                <w:szCs w:val="22"/>
                <w:highlight w:val="none"/>
              </w:rPr>
              <w:t>Reflection amplifier with following characteristics could be considered for device 2a.</w:t>
            </w:r>
          </w:p>
          <w:p w14:paraId="7C1595F0">
            <w:pPr>
              <w:pStyle w:val="127"/>
              <w:numPr>
                <w:ilvl w:val="0"/>
                <w:numId w:val="18"/>
              </w:numPr>
              <w:snapToGrid w:val="0"/>
              <w:ind w:leftChars="0"/>
              <w:rPr>
                <w:rFonts w:ascii="Times New Roman" w:hAnsi="Times New Roman"/>
                <w:sz w:val="20"/>
                <w:szCs w:val="18"/>
                <w:highlight w:val="none"/>
              </w:rPr>
            </w:pPr>
            <w:r>
              <w:rPr>
                <w:rFonts w:ascii="Times New Roman" w:hAnsi="Times New Roman"/>
                <w:sz w:val="20"/>
                <w:szCs w:val="18"/>
                <w:highlight w:val="none"/>
              </w:rPr>
              <w:t>Direction of amplification</w:t>
            </w:r>
          </w:p>
          <w:p w14:paraId="102F8136">
            <w:pPr>
              <w:pStyle w:val="127"/>
              <w:numPr>
                <w:ilvl w:val="1"/>
                <w:numId w:val="18"/>
              </w:numPr>
              <w:snapToGrid w:val="0"/>
              <w:ind w:leftChars="0"/>
              <w:rPr>
                <w:rFonts w:ascii="Times New Roman" w:hAnsi="Times New Roman"/>
                <w:sz w:val="20"/>
                <w:szCs w:val="18"/>
                <w:highlight w:val="none"/>
              </w:rPr>
            </w:pPr>
            <w:r>
              <w:rPr>
                <w:rFonts w:ascii="Times New Roman" w:hAnsi="Times New Roman"/>
                <w:sz w:val="20"/>
                <w:szCs w:val="18"/>
                <w:highlight w:val="none"/>
              </w:rPr>
              <w:t>Uni-directional reflection amplifier</w:t>
            </w:r>
            <w:r>
              <w:rPr>
                <w:rFonts w:ascii="Times New Roman" w:hAnsi="Times New Roman" w:eastAsia="等线"/>
                <w:sz w:val="20"/>
                <w:szCs w:val="18"/>
                <w:highlight w:val="none"/>
                <w:lang w:eastAsia="ko-KR"/>
              </w:rPr>
              <w:t xml:space="preserve"> (baseline)</w:t>
            </w:r>
            <w:r>
              <w:rPr>
                <w:rFonts w:ascii="Times New Roman" w:hAnsi="Times New Roman"/>
                <w:sz w:val="20"/>
                <w:szCs w:val="18"/>
                <w:highlight w:val="none"/>
              </w:rPr>
              <w:t xml:space="preserve"> can amplify backscattered signal in D2R which can improve D2R link budget.</w:t>
            </w:r>
          </w:p>
          <w:p w14:paraId="7F12137A">
            <w:pPr>
              <w:pStyle w:val="127"/>
              <w:numPr>
                <w:ilvl w:val="1"/>
                <w:numId w:val="18"/>
              </w:numPr>
              <w:snapToGrid w:val="0"/>
              <w:ind w:leftChars="0"/>
              <w:rPr>
                <w:rFonts w:ascii="Times New Roman" w:hAnsi="Times New Roman"/>
                <w:sz w:val="20"/>
                <w:szCs w:val="18"/>
                <w:highlight w:val="none"/>
              </w:rPr>
            </w:pPr>
            <w:r>
              <w:rPr>
                <w:rFonts w:ascii="Times New Roman" w:hAnsi="Times New Roman"/>
                <w:sz w:val="20"/>
                <w:szCs w:val="18"/>
                <w:highlight w:val="none"/>
              </w:rPr>
              <w:t xml:space="preserve">Bi-directional amplifier can amplify both signal in R2D and backscatter signal in D2R at least when R2D and D2R are in the same spectrum. </w:t>
            </w:r>
          </w:p>
          <w:p w14:paraId="0612D0AC">
            <w:pPr>
              <w:pStyle w:val="127"/>
              <w:numPr>
                <w:ilvl w:val="1"/>
                <w:numId w:val="18"/>
              </w:numPr>
              <w:snapToGrid w:val="0"/>
              <w:ind w:leftChars="0"/>
              <w:rPr>
                <w:rFonts w:ascii="Times New Roman" w:hAnsi="Times New Roman"/>
                <w:sz w:val="20"/>
                <w:szCs w:val="18"/>
                <w:highlight w:val="none"/>
              </w:rPr>
            </w:pPr>
            <w:r>
              <w:rPr>
                <w:rFonts w:ascii="Times New Roman" w:hAnsi="Times New Roman"/>
                <w:sz w:val="20"/>
                <w:szCs w:val="18"/>
                <w:highlight w:val="none"/>
              </w:rPr>
              <w:t xml:space="preserve">Bi-directional amplifier has higher complexity, higher noise figure, and reduced isolation between tx and rx path. </w:t>
            </w:r>
          </w:p>
          <w:p w14:paraId="13939346">
            <w:pPr>
              <w:pStyle w:val="127"/>
              <w:numPr>
                <w:ilvl w:val="0"/>
                <w:numId w:val="18"/>
              </w:numPr>
              <w:snapToGrid w:val="0"/>
              <w:ind w:leftChars="0"/>
              <w:rPr>
                <w:rFonts w:ascii="Times New Roman" w:hAnsi="Times New Roman"/>
                <w:sz w:val="20"/>
                <w:szCs w:val="18"/>
                <w:highlight w:val="none"/>
              </w:rPr>
            </w:pPr>
            <w:r>
              <w:rPr>
                <w:rFonts w:ascii="Times New Roman" w:hAnsi="Times New Roman"/>
                <w:sz w:val="20"/>
                <w:szCs w:val="18"/>
                <w:highlight w:val="none"/>
              </w:rPr>
              <w:t>Amplification gain ranges from 10 to 20dB.</w:t>
            </w:r>
          </w:p>
          <w:p w14:paraId="7B0D2046">
            <w:pPr>
              <w:pStyle w:val="127"/>
              <w:numPr>
                <w:ilvl w:val="0"/>
                <w:numId w:val="18"/>
              </w:numPr>
              <w:snapToGrid w:val="0"/>
              <w:ind w:leftChars="0"/>
              <w:rPr>
                <w:rFonts w:ascii="Times New Roman" w:hAnsi="Times New Roman"/>
                <w:sz w:val="20"/>
                <w:szCs w:val="18"/>
                <w:highlight w:val="none"/>
              </w:rPr>
            </w:pPr>
            <w:r>
              <w:rPr>
                <w:rFonts w:ascii="Times New Roman" w:hAnsi="Times New Roman"/>
                <w:sz w:val="20"/>
                <w:szCs w:val="18"/>
                <w:highlight w:val="none"/>
              </w:rPr>
              <w:t>Power consumption of reflection amplifier is in the range of a tens of uW to 100s of uW.</w:t>
            </w:r>
          </w:p>
          <w:p w14:paraId="605B3627">
            <w:pPr>
              <w:pStyle w:val="127"/>
              <w:numPr>
                <w:ilvl w:val="0"/>
                <w:numId w:val="18"/>
              </w:numPr>
              <w:snapToGrid w:val="0"/>
              <w:ind w:leftChars="0"/>
              <w:rPr>
                <w:rFonts w:ascii="Times New Roman" w:hAnsi="Times New Roman"/>
                <w:sz w:val="20"/>
                <w:szCs w:val="18"/>
                <w:highlight w:val="none"/>
              </w:rPr>
            </w:pPr>
            <w:r>
              <w:rPr>
                <w:rFonts w:ascii="Times New Roman" w:hAnsi="Times New Roman"/>
                <w:sz w:val="20"/>
                <w:szCs w:val="18"/>
                <w:highlight w:val="none"/>
              </w:rPr>
              <w:t>Reflection amplifier can operate in FDD frequency bands.</w:t>
            </w:r>
          </w:p>
          <w:p w14:paraId="18395356">
            <w:pPr>
              <w:pStyle w:val="127"/>
              <w:numPr>
                <w:ilvl w:val="0"/>
                <w:numId w:val="18"/>
              </w:numPr>
              <w:snapToGrid w:val="0"/>
              <w:ind w:leftChars="0"/>
              <w:rPr>
                <w:rFonts w:ascii="Times New Roman" w:hAnsi="Times New Roman"/>
                <w:sz w:val="20"/>
                <w:szCs w:val="18"/>
                <w:highlight w:val="none"/>
              </w:rPr>
            </w:pPr>
            <w:r>
              <w:rPr>
                <w:rFonts w:ascii="Times New Roman" w:hAnsi="Times New Roman"/>
                <w:sz w:val="20"/>
                <w:szCs w:val="18"/>
                <w:highlight w:val="none"/>
              </w:rPr>
              <w:t xml:space="preserve">Reflection </w:t>
            </w:r>
            <w:r>
              <w:rPr>
                <w:rFonts w:ascii="Times New Roman" w:hAnsi="Times New Roman" w:eastAsia="等线"/>
                <w:sz w:val="20"/>
                <w:szCs w:val="18"/>
                <w:highlight w:val="none"/>
                <w:lang w:eastAsia="ko-KR"/>
              </w:rPr>
              <w:t xml:space="preserve">amplifier </w:t>
            </w:r>
            <w:r>
              <w:rPr>
                <w:rFonts w:ascii="Times New Roman" w:hAnsi="Times New Roman"/>
                <w:sz w:val="20"/>
                <w:szCs w:val="18"/>
                <w:highlight w:val="none"/>
              </w:rPr>
              <w:t>bandwidth can support 10s of MHz.</w:t>
            </w:r>
          </w:p>
          <w:p w14:paraId="41609EE1">
            <w:pPr>
              <w:pStyle w:val="127"/>
              <w:numPr>
                <w:ilvl w:val="0"/>
                <w:numId w:val="18"/>
              </w:numPr>
              <w:snapToGrid w:val="0"/>
              <w:ind w:leftChars="0"/>
              <w:rPr>
                <w:rFonts w:ascii="Times New Roman" w:hAnsi="Times New Roman"/>
                <w:sz w:val="20"/>
                <w:szCs w:val="18"/>
                <w:highlight w:val="none"/>
              </w:rPr>
            </w:pPr>
            <w:r>
              <w:rPr>
                <w:rFonts w:ascii="Times New Roman" w:hAnsi="Times New Roman"/>
                <w:sz w:val="20"/>
                <w:szCs w:val="18"/>
                <w:highlight w:val="none"/>
              </w:rPr>
              <w:t xml:space="preserve">Note: reflection amplifier can get unstable when the input power exceeds a certain value, which may be frequency-dependent. </w:t>
            </w:r>
          </w:p>
          <w:p w14:paraId="00C500B6">
            <w:pPr>
              <w:rPr>
                <w:sz w:val="18"/>
                <w:szCs w:val="22"/>
                <w:highlight w:val="none"/>
                <w:lang w:eastAsia="ko-KR"/>
              </w:rPr>
            </w:pPr>
          </w:p>
          <w:p w14:paraId="57100B1A">
            <w:pPr>
              <w:rPr>
                <w:sz w:val="18"/>
                <w:szCs w:val="22"/>
                <w:highlight w:val="none"/>
              </w:rPr>
            </w:pPr>
          </w:p>
          <w:p w14:paraId="053DF989">
            <w:pPr>
              <w:rPr>
                <w:b/>
                <w:bCs/>
                <w:sz w:val="18"/>
                <w:szCs w:val="22"/>
                <w:highlight w:val="none"/>
                <w:lang w:eastAsia="ko-KR"/>
              </w:rPr>
            </w:pPr>
            <w:r>
              <w:rPr>
                <w:b/>
                <w:bCs/>
                <w:sz w:val="18"/>
                <w:szCs w:val="22"/>
                <w:highlight w:val="none"/>
              </w:rPr>
              <w:t>Observation</w:t>
            </w:r>
          </w:p>
          <w:p w14:paraId="27414679">
            <w:pPr>
              <w:rPr>
                <w:rFonts w:ascii="Times New Roman" w:hAnsi="Times New Roman"/>
                <w:sz w:val="21"/>
                <w:szCs w:val="22"/>
                <w:highlight w:val="none"/>
              </w:rPr>
            </w:pPr>
            <w:r>
              <w:rPr>
                <w:rFonts w:ascii="Times New Roman" w:hAnsi="Times New Roman"/>
                <w:sz w:val="21"/>
                <w:szCs w:val="22"/>
                <w:highlight w:val="none"/>
              </w:rPr>
              <w:t>For large frequency shift:</w:t>
            </w:r>
          </w:p>
          <w:p w14:paraId="011A115A">
            <w:pPr>
              <w:pStyle w:val="127"/>
              <w:numPr>
                <w:ilvl w:val="0"/>
                <w:numId w:val="19"/>
              </w:numPr>
              <w:snapToGrid w:val="0"/>
              <w:ind w:leftChars="0"/>
              <w:rPr>
                <w:rFonts w:ascii="Times New Roman" w:hAnsi="Times New Roman"/>
                <w:sz w:val="21"/>
                <w:szCs w:val="18"/>
                <w:highlight w:val="none"/>
              </w:rPr>
            </w:pPr>
            <w:r>
              <w:rPr>
                <w:rFonts w:ascii="Times New Roman" w:hAnsi="Times New Roman"/>
                <w:sz w:val="21"/>
                <w:szCs w:val="18"/>
                <w:highlight w:val="none"/>
              </w:rPr>
              <w:t>Large frequency shift can be used in shifting reflected signal in tens of MHz, e.g., from FDD DL to FDD UL frequency or vice versa.</w:t>
            </w:r>
          </w:p>
          <w:p w14:paraId="0C4E0E6F">
            <w:pPr>
              <w:pStyle w:val="127"/>
              <w:numPr>
                <w:ilvl w:val="0"/>
                <w:numId w:val="20"/>
              </w:numPr>
              <w:snapToGrid w:val="0"/>
              <w:ind w:leftChars="0"/>
              <w:rPr>
                <w:rFonts w:ascii="Times New Roman" w:hAnsi="Times New Roman"/>
                <w:sz w:val="21"/>
                <w:szCs w:val="18"/>
                <w:highlight w:val="none"/>
              </w:rPr>
            </w:pPr>
            <w:r>
              <w:rPr>
                <w:rFonts w:ascii="Times New Roman" w:hAnsi="Times New Roman"/>
                <w:sz w:val="21"/>
                <w:szCs w:val="18"/>
                <w:highlight w:val="none"/>
              </w:rPr>
              <w:t>Large frequency shift consumes 10s of uW to 100s of uW.</w:t>
            </w:r>
          </w:p>
          <w:p w14:paraId="2CD49353">
            <w:pPr>
              <w:pStyle w:val="127"/>
              <w:numPr>
                <w:ilvl w:val="0"/>
                <w:numId w:val="19"/>
              </w:numPr>
              <w:snapToGrid w:val="0"/>
              <w:ind w:leftChars="0"/>
              <w:rPr>
                <w:rFonts w:ascii="Times New Roman" w:hAnsi="Times New Roman"/>
                <w:sz w:val="21"/>
                <w:szCs w:val="18"/>
                <w:highlight w:val="none"/>
              </w:rPr>
            </w:pPr>
            <w:r>
              <w:rPr>
                <w:rFonts w:ascii="Times New Roman" w:hAnsi="Times New Roman"/>
                <w:sz w:val="21"/>
                <w:szCs w:val="18"/>
                <w:highlight w:val="none"/>
              </w:rPr>
              <w:t>Large frequency shift is not feasible for device 1.</w:t>
            </w:r>
          </w:p>
          <w:p w14:paraId="04B9DE42">
            <w:pPr>
              <w:pStyle w:val="127"/>
              <w:numPr>
                <w:ilvl w:val="0"/>
                <w:numId w:val="19"/>
              </w:numPr>
              <w:snapToGrid w:val="0"/>
              <w:ind w:leftChars="0"/>
              <w:rPr>
                <w:rFonts w:ascii="Times New Roman" w:hAnsi="Times New Roman"/>
                <w:sz w:val="21"/>
                <w:szCs w:val="18"/>
                <w:highlight w:val="none"/>
              </w:rPr>
            </w:pPr>
            <w:r>
              <w:rPr>
                <w:rFonts w:ascii="Times New Roman" w:hAnsi="Times New Roman"/>
                <w:sz w:val="21"/>
                <w:szCs w:val="18"/>
                <w:highlight w:val="none"/>
              </w:rPr>
              <w:t>Large frequency shift requires a clock for IF generation which is accurate enough to avoid large guard band and interference to adjacent channels/bands.</w:t>
            </w:r>
          </w:p>
          <w:p w14:paraId="6EC14D6E">
            <w:pPr>
              <w:pStyle w:val="127"/>
              <w:numPr>
                <w:ilvl w:val="0"/>
                <w:numId w:val="19"/>
              </w:numPr>
              <w:snapToGrid w:val="0"/>
              <w:ind w:leftChars="0"/>
              <w:rPr>
                <w:rFonts w:ascii="Times New Roman" w:hAnsi="Times New Roman"/>
                <w:sz w:val="21"/>
                <w:szCs w:val="18"/>
                <w:highlight w:val="none"/>
              </w:rPr>
            </w:pPr>
            <w:r>
              <w:rPr>
                <w:rFonts w:ascii="Times New Roman" w:hAnsi="Times New Roman"/>
                <w:sz w:val="21"/>
                <w:szCs w:val="18"/>
                <w:highlight w:val="none"/>
              </w:rPr>
              <w:t>Large frequency shift requires image suppression and may require harmonics suppression</w:t>
            </w:r>
          </w:p>
          <w:p w14:paraId="3B8E9CA1">
            <w:pPr>
              <w:pStyle w:val="127"/>
              <w:numPr>
                <w:ilvl w:val="1"/>
                <w:numId w:val="19"/>
              </w:numPr>
              <w:snapToGrid w:val="0"/>
              <w:ind w:leftChars="0"/>
              <w:rPr>
                <w:rFonts w:ascii="Times New Roman" w:hAnsi="Times New Roman"/>
                <w:sz w:val="21"/>
                <w:szCs w:val="18"/>
                <w:highlight w:val="none"/>
              </w:rPr>
            </w:pPr>
            <w:r>
              <w:rPr>
                <w:rFonts w:hint="eastAsia" w:ascii="Times New Roman" w:hAnsi="Times New Roman"/>
                <w:sz w:val="21"/>
                <w:szCs w:val="18"/>
                <w:highlight w:val="none"/>
              </w:rPr>
              <w:t>N</w:t>
            </w:r>
            <w:r>
              <w:rPr>
                <w:rFonts w:ascii="Times New Roman" w:hAnsi="Times New Roman"/>
                <w:sz w:val="21"/>
                <w:szCs w:val="18"/>
                <w:highlight w:val="none"/>
              </w:rPr>
              <w:t>ote: details of image suppression and harmonics suppression are not discussed in RAN1</w:t>
            </w:r>
          </w:p>
          <w:p w14:paraId="0B9E73DB">
            <w:pPr>
              <w:pStyle w:val="127"/>
              <w:numPr>
                <w:ilvl w:val="0"/>
                <w:numId w:val="19"/>
              </w:numPr>
              <w:snapToGrid w:val="0"/>
              <w:ind w:leftChars="0"/>
              <w:rPr>
                <w:rFonts w:ascii="Times New Roman" w:hAnsi="Times New Roman"/>
                <w:sz w:val="21"/>
                <w:szCs w:val="18"/>
                <w:highlight w:val="none"/>
              </w:rPr>
            </w:pPr>
            <w:r>
              <w:rPr>
                <w:rFonts w:hint="eastAsia" w:ascii="Times New Roman" w:hAnsi="Times New Roman"/>
                <w:sz w:val="21"/>
                <w:szCs w:val="18"/>
                <w:highlight w:val="none"/>
              </w:rPr>
              <w:t>F</w:t>
            </w:r>
            <w:r>
              <w:rPr>
                <w:rFonts w:ascii="Times New Roman" w:hAnsi="Times New Roman"/>
                <w:sz w:val="21"/>
                <w:szCs w:val="18"/>
                <w:highlight w:val="none"/>
              </w:rPr>
              <w:t>FS: whether large frequency shift is necessary and feasible for device 2a</w:t>
            </w:r>
          </w:p>
          <w:p w14:paraId="74BEB349">
            <w:pPr>
              <w:rPr>
                <w:strike/>
                <w:sz w:val="18"/>
                <w:szCs w:val="18"/>
                <w:lang w:eastAsia="ko-KR"/>
              </w:rPr>
            </w:pPr>
          </w:p>
          <w:p w14:paraId="578F38F6">
            <w:pPr>
              <w:rPr>
                <w:sz w:val="18"/>
                <w:szCs w:val="22"/>
              </w:rPr>
            </w:pPr>
          </w:p>
          <w:p w14:paraId="3E76D2CF">
            <w:pPr>
              <w:rPr>
                <w:b/>
                <w:bCs/>
                <w:sz w:val="21"/>
                <w:szCs w:val="20"/>
                <w:lang w:eastAsia="ko-KR"/>
              </w:rPr>
            </w:pPr>
            <w:r>
              <w:rPr>
                <w:b/>
                <w:bCs/>
                <w:sz w:val="21"/>
                <w:szCs w:val="20"/>
                <w:highlight w:val="green"/>
                <w:lang w:eastAsia="ko-KR"/>
              </w:rPr>
              <w:t>Agreement</w:t>
            </w:r>
          </w:p>
          <w:p w14:paraId="3494FA30">
            <w:pPr>
              <w:rPr>
                <w:sz w:val="21"/>
                <w:szCs w:val="20"/>
                <w:lang w:eastAsia="ko-KR"/>
              </w:rPr>
            </w:pPr>
            <w:r>
              <w:rPr>
                <w:rFonts w:hint="eastAsia"/>
                <w:sz w:val="21"/>
                <w:szCs w:val="20"/>
                <w:lang w:eastAsia="ko-KR"/>
              </w:rPr>
              <w:t>For study purpose, assume that A-IoT device has a single antenna for both communication (tx/rx) and RF energy harvesting purpose</w:t>
            </w:r>
            <w:r>
              <w:rPr>
                <w:sz w:val="21"/>
                <w:szCs w:val="20"/>
                <w:lang w:eastAsia="ko-KR"/>
              </w:rPr>
              <w:t>s</w:t>
            </w:r>
            <w:r>
              <w:rPr>
                <w:rFonts w:hint="eastAsia"/>
                <w:sz w:val="21"/>
                <w:szCs w:val="20"/>
                <w:lang w:eastAsia="ko-KR"/>
              </w:rPr>
              <w:t>.</w:t>
            </w:r>
          </w:p>
          <w:p w14:paraId="4AA72810">
            <w:pPr>
              <w:widowControl w:val="0"/>
              <w:autoSpaceDE w:val="0"/>
              <w:autoSpaceDN w:val="0"/>
              <w:adjustRightInd w:val="0"/>
              <w:jc w:val="both"/>
            </w:pPr>
          </w:p>
        </w:tc>
      </w:tr>
    </w:tbl>
    <w:p w14:paraId="74F4766C">
      <w:pPr>
        <w:spacing w:before="120" w:after="120" w:line="276" w:lineRule="auto"/>
        <w:jc w:val="both"/>
        <w:rPr>
          <w:rFonts w:ascii="Times New Roman" w:hAnsi="Times New Roman" w:eastAsia="宋体"/>
          <w:szCs w:val="20"/>
          <w:lang w:val="en-GB" w:eastAsia="zh-CN"/>
        </w:rPr>
      </w:pPr>
      <w:r>
        <w:rPr>
          <w:rFonts w:ascii="Times New Roman" w:hAnsi="Times New Roman" w:eastAsia="宋体"/>
          <w:szCs w:val="20"/>
          <w:lang w:val="en-GB" w:eastAsia="zh-CN"/>
        </w:rPr>
        <w:t xml:space="preserve">In this contribution, we firstly discuss </w:t>
      </w:r>
      <w:r>
        <w:rPr>
          <w:rFonts w:hint="eastAsia" w:ascii="Times New Roman" w:hAnsi="Times New Roman" w:eastAsia="宋体"/>
          <w:szCs w:val="20"/>
          <w:lang w:val="en-US" w:eastAsia="zh-CN"/>
        </w:rPr>
        <w:t xml:space="preserve">frequency </w:t>
      </w:r>
      <w:r>
        <w:rPr>
          <w:rFonts w:hint="default" w:ascii="Times New Roman" w:hAnsi="Times New Roman" w:eastAsia="宋体"/>
          <w:szCs w:val="20"/>
          <w:lang w:val="en-US" w:eastAsia="zh-CN"/>
        </w:rPr>
        <w:t>shifter for device 1 and 2a, respectively</w:t>
      </w:r>
      <w:r>
        <w:rPr>
          <w:rFonts w:ascii="Times New Roman" w:hAnsi="Times New Roman" w:eastAsia="宋体"/>
          <w:szCs w:val="20"/>
          <w:lang w:val="en-GB" w:eastAsia="zh-CN"/>
        </w:rPr>
        <w:t>.</w:t>
      </w:r>
      <w:r>
        <w:rPr>
          <w:rFonts w:hint="default" w:ascii="Times New Roman" w:hAnsi="Times New Roman" w:eastAsia="宋体"/>
          <w:szCs w:val="20"/>
          <w:lang w:val="en-US" w:eastAsia="zh-CN"/>
        </w:rPr>
        <w:t xml:space="preserve"> Then, we give detailed analysis for image signal and harmonic signal. Meanwhile, device’s memory and modulation architecture also discussed. Finally, the content of energy storage aspects are listed in section 3.</w:t>
      </w:r>
      <w:r>
        <w:rPr>
          <w:rFonts w:ascii="Times New Roman" w:hAnsi="Times New Roman" w:eastAsia="宋体"/>
          <w:szCs w:val="20"/>
          <w:lang w:val="en-GB" w:eastAsia="zh-CN"/>
        </w:rPr>
        <w:t xml:space="preserve"> </w:t>
      </w:r>
    </w:p>
    <w:p w14:paraId="0B4E96F5">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bookmarkStart w:id="7" w:name="_Hlk157760255"/>
      <w:r>
        <w:rPr>
          <w:rFonts w:ascii="Arial" w:hAnsi="Arial" w:cs="Arial"/>
          <w:sz w:val="36"/>
          <w:szCs w:val="20"/>
          <w:lang w:val="fr-FR"/>
        </w:rPr>
        <w:t>Key blocks for AIoT devices</w:t>
      </w:r>
    </w:p>
    <w:bookmarkEnd w:id="7"/>
    <w:p w14:paraId="171AA21A">
      <w:pPr>
        <w:pStyle w:val="127"/>
        <w:keepNext/>
        <w:keepLines/>
        <w:numPr>
          <w:ilvl w:val="0"/>
          <w:numId w:val="21"/>
        </w:numPr>
        <w:spacing w:before="240" w:after="240"/>
        <w:ind w:firstLineChars="0"/>
        <w:outlineLvl w:val="1"/>
        <w:rPr>
          <w:rFonts w:ascii="Arial" w:hAnsi="Arial" w:eastAsia="微软雅黑" w:cs="Arial"/>
          <w:bCs/>
          <w:iCs/>
          <w:vanish/>
          <w:sz w:val="28"/>
          <w:szCs w:val="28"/>
        </w:rPr>
      </w:pPr>
    </w:p>
    <w:p w14:paraId="3A3FDDA9">
      <w:pPr>
        <w:pStyle w:val="127"/>
        <w:keepNext/>
        <w:keepLines/>
        <w:numPr>
          <w:ilvl w:val="0"/>
          <w:numId w:val="21"/>
        </w:numPr>
        <w:spacing w:before="240" w:after="240"/>
        <w:ind w:firstLineChars="0"/>
        <w:outlineLvl w:val="1"/>
        <w:rPr>
          <w:rFonts w:ascii="Arial" w:hAnsi="Arial" w:eastAsia="微软雅黑" w:cs="Arial"/>
          <w:bCs/>
          <w:iCs/>
          <w:vanish/>
          <w:sz w:val="28"/>
          <w:szCs w:val="28"/>
        </w:rPr>
      </w:pPr>
    </w:p>
    <w:p w14:paraId="0C06EEE1">
      <w:pPr>
        <w:pStyle w:val="127"/>
        <w:keepNext/>
        <w:keepLines/>
        <w:numPr>
          <w:ilvl w:val="1"/>
          <w:numId w:val="21"/>
        </w:numPr>
        <w:spacing w:before="240" w:after="240"/>
        <w:ind w:firstLineChars="0"/>
        <w:outlineLvl w:val="1"/>
        <w:rPr>
          <w:rFonts w:ascii="Arial" w:hAnsi="Arial" w:eastAsia="微软雅黑" w:cs="Arial"/>
          <w:bCs/>
          <w:iCs/>
          <w:sz w:val="28"/>
          <w:szCs w:val="28"/>
        </w:rPr>
      </w:pPr>
      <w:r>
        <w:rPr>
          <w:rFonts w:hint="default" w:ascii="Arial" w:hAnsi="Arial" w:eastAsia="微软雅黑" w:cs="Arial"/>
          <w:bCs/>
          <w:iCs/>
          <w:sz w:val="28"/>
          <w:szCs w:val="28"/>
          <w:lang w:val="en-US"/>
        </w:rPr>
        <w:t>Clock/LO aspects</w:t>
      </w:r>
    </w:p>
    <w:p w14:paraId="26442F0E">
      <w:pPr>
        <w:pStyle w:val="127"/>
        <w:keepNext/>
        <w:keepLines/>
        <w:numPr>
          <w:ilvl w:val="0"/>
          <w:numId w:val="0"/>
        </w:numPr>
        <w:spacing w:before="240" w:after="240"/>
        <w:ind w:leftChars="0"/>
        <w:outlineLvl w:val="2"/>
        <w:rPr>
          <w:rFonts w:ascii="Arial" w:hAnsi="Arial" w:eastAsia="微软雅黑" w:cs="Arial"/>
          <w:bCs/>
          <w:iCs/>
          <w:sz w:val="24"/>
          <w:szCs w:val="24"/>
        </w:rPr>
      </w:pPr>
      <w:r>
        <w:rPr>
          <w:rFonts w:hint="default" w:ascii="Arial" w:hAnsi="Arial" w:eastAsia="微软雅黑" w:cs="Arial"/>
          <w:bCs/>
          <w:iCs/>
          <w:sz w:val="24"/>
          <w:szCs w:val="24"/>
          <w:lang w:val="en-US"/>
        </w:rPr>
        <w:t xml:space="preserve">2.1.1 </w:t>
      </w:r>
      <w:r>
        <w:rPr>
          <w:rFonts w:ascii="Arial" w:hAnsi="Arial" w:eastAsia="微软雅黑" w:cs="Arial"/>
          <w:bCs/>
          <w:iCs/>
          <w:sz w:val="24"/>
          <w:szCs w:val="24"/>
        </w:rPr>
        <w:t>Small Frequency shifter based on MCU</w:t>
      </w:r>
      <w:r>
        <w:rPr>
          <w:rFonts w:hint="eastAsia" w:ascii="Arial" w:hAnsi="Arial" w:eastAsia="微软雅黑" w:cs="Arial"/>
          <w:bCs/>
          <w:iCs/>
          <w:sz w:val="24"/>
          <w:szCs w:val="24"/>
        </w:rPr>
        <w:t>/</w:t>
      </w:r>
      <w:r>
        <w:rPr>
          <w:rFonts w:ascii="Arial" w:hAnsi="Arial" w:eastAsia="微软雅黑" w:cs="Arial"/>
          <w:bCs/>
          <w:iCs/>
          <w:sz w:val="24"/>
          <w:szCs w:val="24"/>
        </w:rPr>
        <w:t>chip</w:t>
      </w:r>
    </w:p>
    <w:p w14:paraId="176B095D">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When device toggles the RF switch at a small frequency, it</w:t>
      </w:r>
      <w:r>
        <w:rPr>
          <w:rFonts w:hint="eastAsia" w:ascii="Times New Roman" w:hAnsi="Times New Roman" w:eastAsia="微软雅黑"/>
          <w:bCs/>
          <w:iCs/>
          <w:szCs w:val="20"/>
          <w:lang w:eastAsia="zh-CN"/>
        </w:rPr>
        <w:t xml:space="preserve"> </w:t>
      </w:r>
      <w:r>
        <w:rPr>
          <w:rFonts w:ascii="Times New Roman" w:hAnsi="Times New Roman" w:eastAsia="微软雅黑"/>
          <w:bCs/>
          <w:iCs/>
          <w:szCs w:val="20"/>
          <w:lang w:eastAsia="zh-CN"/>
        </w:rPr>
        <w:t>essentially uses a square wave (ON-OFF baseband waveform) to modulate the received external CW, this is basically a multiplication operation.</w:t>
      </w:r>
    </w:p>
    <w:p w14:paraId="67D015EC">
      <w:pPr>
        <w:jc w:val="both"/>
        <w:rPr>
          <w:rFonts w:ascii="Times New Roman" w:hAnsi="Times New Roman" w:eastAsia="微软雅黑"/>
          <w:bCs/>
          <w:iCs/>
          <w:szCs w:val="20"/>
          <w:lang w:eastAsia="zh-CN"/>
        </w:rPr>
      </w:pPr>
    </w:p>
    <w:p w14:paraId="74E9B09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Special modulation like OOK or BPSK needs to use RF switch to control the selection of different impedances, then frequency shifting will be generated when switching different impedances. As shown in figure </w:t>
      </w:r>
      <w:r>
        <w:rPr>
          <w:rFonts w:hint="default" w:ascii="Times New Roman" w:hAnsi="Times New Roman" w:eastAsia="微软雅黑"/>
          <w:bCs/>
          <w:iCs/>
          <w:szCs w:val="20"/>
          <w:lang w:val="en-US" w:eastAsia="zh-CN"/>
        </w:rPr>
        <w:t>1</w:t>
      </w:r>
      <w:r>
        <w:rPr>
          <w:rFonts w:ascii="Times New Roman" w:hAnsi="Times New Roman" w:eastAsia="微软雅黑"/>
          <w:bCs/>
          <w:iCs/>
          <w:szCs w:val="20"/>
          <w:lang w:eastAsia="zh-CN"/>
        </w:rPr>
        <w:t xml:space="preserve">, RF switch to achieve frequency shifting will be controlled by ON-OFF baseband waveform generated by </w:t>
      </w:r>
      <w:r>
        <w:rPr>
          <w:rFonts w:hint="default" w:ascii="Times New Roman" w:hAnsi="Times New Roman" w:eastAsia="微软雅黑"/>
          <w:bCs/>
          <w:iCs/>
          <w:szCs w:val="20"/>
          <w:lang w:val="en-US" w:eastAsia="zh-CN"/>
        </w:rPr>
        <w:t xml:space="preserve">low rate clock in </w:t>
      </w:r>
      <w:r>
        <w:rPr>
          <w:rFonts w:ascii="Times New Roman" w:hAnsi="Times New Roman" w:eastAsia="微软雅黑"/>
          <w:bCs/>
          <w:iCs/>
          <w:szCs w:val="20"/>
          <w:lang w:eastAsia="zh-CN"/>
        </w:rPr>
        <w:t xml:space="preserve">chip or MCU. If frequency shifting is </w:t>
      </w:r>
      <w:r>
        <w:rPr>
          <w:rFonts w:ascii="Times New Roman" w:hAnsi="Times New Roman" w:eastAsia="微软雅黑"/>
          <w:b/>
          <w:iCs/>
          <w:szCs w:val="20"/>
          <w:lang w:eastAsia="zh-CN"/>
        </w:rPr>
        <w:t>less than 1MHz</w:t>
      </w:r>
      <w:r>
        <w:rPr>
          <w:rFonts w:ascii="Times New Roman" w:hAnsi="Times New Roman" w:eastAsia="微软雅黑"/>
          <w:bCs/>
          <w:iCs/>
          <w:szCs w:val="20"/>
          <w:lang w:eastAsia="zh-CN"/>
        </w:rPr>
        <w:t xml:space="preserve">, power consumption will </w:t>
      </w:r>
      <w:r>
        <w:rPr>
          <w:rFonts w:hint="eastAsia" w:ascii="Times New Roman" w:hAnsi="Times New Roman" w:eastAsia="微软雅黑"/>
          <w:bCs/>
          <w:iCs/>
          <w:szCs w:val="20"/>
          <w:lang w:val="en-US" w:eastAsia="zh-CN"/>
        </w:rPr>
        <w:t xml:space="preserve">keep </w:t>
      </w:r>
      <w:r>
        <w:rPr>
          <w:rFonts w:hint="default" w:ascii="Times New Roman" w:hAnsi="Times New Roman" w:eastAsia="微软雅黑"/>
          <w:bCs/>
          <w:iCs/>
          <w:szCs w:val="20"/>
          <w:lang w:val="en-US" w:eastAsia="zh-CN"/>
        </w:rPr>
        <w:t xml:space="preserve">to </w:t>
      </w:r>
      <w:r>
        <w:rPr>
          <w:rFonts w:ascii="Times New Roman" w:hAnsi="Times New Roman" w:eastAsia="微软雅黑"/>
          <w:b/>
          <w:iCs/>
          <w:szCs w:val="20"/>
          <w:lang w:eastAsia="zh-CN"/>
        </w:rPr>
        <w:t>less than 900uW</w:t>
      </w:r>
      <w:r>
        <w:rPr>
          <w:rFonts w:ascii="Times New Roman" w:hAnsi="Times New Roman" w:eastAsia="微软雅黑"/>
          <w:bCs/>
          <w:iCs/>
          <w:szCs w:val="20"/>
          <w:lang w:eastAsia="zh-CN"/>
        </w:rPr>
        <w:t xml:space="preserve"> </w:t>
      </w:r>
      <w:r>
        <w:rPr>
          <w:rFonts w:hint="default" w:ascii="Times New Roman" w:hAnsi="Times New Roman" w:eastAsia="微软雅黑"/>
          <w:bCs/>
          <w:iCs/>
          <w:szCs w:val="20"/>
          <w:lang w:val="en-US" w:eastAsia="zh-CN"/>
        </w:rPr>
        <w:t>using</w:t>
      </w:r>
      <w:r>
        <w:rPr>
          <w:rFonts w:ascii="Times New Roman" w:hAnsi="Times New Roman" w:eastAsia="微软雅黑"/>
          <w:bCs/>
          <w:iCs/>
          <w:szCs w:val="20"/>
          <w:lang w:eastAsia="zh-CN"/>
        </w:rPr>
        <w:t xml:space="preserve"> RF switch</w:t>
      </w:r>
      <w:r>
        <w:rPr>
          <w:rFonts w:hint="default" w:ascii="Times New Roman" w:hAnsi="Times New Roman" w:eastAsia="微软雅黑"/>
          <w:bCs/>
          <w:iCs/>
          <w:szCs w:val="20"/>
          <w:lang w:val="en-US" w:eastAsia="zh-CN"/>
        </w:rPr>
        <w:t xml:space="preserve"> controlled by low rate clock</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val="en-US" w:eastAsia="zh-CN"/>
        </w:rPr>
        <w:t>2</w:t>
      </w:r>
      <w:r>
        <w:rPr>
          <w:rFonts w:ascii="Times New Roman" w:hAnsi="Times New Roman" w:eastAsia="微软雅黑"/>
          <w:bCs/>
          <w:iCs/>
          <w:szCs w:val="20"/>
          <w:lang w:eastAsia="zh-CN"/>
        </w:rPr>
        <w:t xml:space="preserve">]. However, the power consumption will be increased with the increase of data rate or switching rate </w:t>
      </w:r>
      <w:r>
        <w:rPr>
          <w:rFonts w:hint="eastAsia" w:ascii="Times New Roman" w:hAnsi="Times New Roman" w:eastAsia="微软雅黑"/>
          <w:bCs/>
          <w:iCs/>
          <w:szCs w:val="20"/>
          <w:lang w:eastAsia="zh-CN"/>
        </w:rPr>
        <w:t>if</w:t>
      </w:r>
      <w:r>
        <w:rPr>
          <w:rFonts w:ascii="Times New Roman" w:hAnsi="Times New Roman" w:eastAsia="微软雅黑"/>
          <w:bCs/>
          <w:iCs/>
          <w:szCs w:val="20"/>
          <w:lang w:eastAsia="zh-CN"/>
        </w:rPr>
        <w:t xml:space="preserve"> MCU</w:t>
      </w:r>
      <w:r>
        <w:rPr>
          <w:rFonts w:hint="eastAsia" w:ascii="Times New Roman" w:hAnsi="Times New Roman" w:eastAsia="微软雅黑"/>
          <w:bCs/>
          <w:iCs/>
          <w:szCs w:val="20"/>
          <w:lang w:eastAsia="zh-CN"/>
        </w:rPr>
        <w:t>/</w:t>
      </w:r>
      <w:r>
        <w:rPr>
          <w:rFonts w:ascii="Times New Roman" w:hAnsi="Times New Roman" w:eastAsia="微软雅黑"/>
          <w:bCs/>
          <w:iCs/>
          <w:szCs w:val="20"/>
          <w:lang w:eastAsia="zh-CN"/>
        </w:rPr>
        <w:t>chip controls RF switch, and it is not suitable for large frequency shifting.</w:t>
      </w:r>
    </w:p>
    <w:p w14:paraId="0A15696C">
      <w:pPr>
        <w:jc w:val="center"/>
      </w:pPr>
      <w:r>
        <w:object>
          <v:shape id="_x0000_i1025" o:spt="75" type="#_x0000_t75" style="height:144pt;width:306.4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7BCF784D">
      <w:pPr>
        <w:jc w:val="center"/>
        <w:rPr>
          <w:rFonts w:eastAsiaTheme="minorEastAsia"/>
          <w:lang w:eastAsia="zh-CN"/>
        </w:rPr>
      </w:pPr>
      <w:r>
        <w:rPr>
          <w:rFonts w:hint="eastAsia" w:eastAsiaTheme="minorEastAsia"/>
          <w:lang w:eastAsia="zh-CN"/>
        </w:rPr>
        <w:t>F</w:t>
      </w:r>
      <w:r>
        <w:rPr>
          <w:rFonts w:eastAsiaTheme="minorEastAsia"/>
          <w:lang w:eastAsia="zh-CN"/>
        </w:rPr>
        <w:t>ig.</w:t>
      </w:r>
      <w:r>
        <w:rPr>
          <w:rFonts w:hint="default" w:eastAsiaTheme="minorEastAsia"/>
          <w:lang w:val="en-US" w:eastAsia="zh-CN"/>
        </w:rPr>
        <w:t>1</w:t>
      </w:r>
      <w:r>
        <w:rPr>
          <w:rFonts w:eastAsiaTheme="minorEastAsia"/>
          <w:lang w:eastAsia="zh-CN"/>
        </w:rPr>
        <w:t xml:space="preserve"> small frequency shifting using RF switch</w:t>
      </w:r>
    </w:p>
    <w:p w14:paraId="124D9595">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w:t>
      </w:r>
      <w:r>
        <w:rPr>
          <w:rFonts w:eastAsiaTheme="minorEastAsia"/>
          <w:b/>
          <w:bCs/>
          <w:lang w:eastAsia="zh-CN"/>
        </w:rPr>
        <w:t xml:space="preserve">: </w:t>
      </w:r>
    </w:p>
    <w:p w14:paraId="724CCA9F">
      <w:pPr>
        <w:pStyle w:val="127"/>
        <w:numPr>
          <w:ilvl w:val="0"/>
          <w:numId w:val="22"/>
        </w:numPr>
        <w:ind w:firstLineChars="0"/>
        <w:rPr>
          <w:rFonts w:ascii="Times New Roman" w:hAnsi="Times New Roman" w:eastAsia="微软雅黑"/>
          <w:b/>
          <w:bCs/>
          <w:iCs/>
          <w:szCs w:val="20"/>
        </w:rPr>
      </w:pPr>
      <w:r>
        <w:rPr>
          <w:rFonts w:ascii="Times New Roman" w:hAnsi="Times New Roman" w:eastAsia="微软雅黑"/>
          <w:b/>
          <w:bCs/>
          <w:iCs/>
          <w:szCs w:val="20"/>
        </w:rPr>
        <w:t>The frequency of ON-OFF baseband waveform can be controlled</w:t>
      </w:r>
      <w:r>
        <w:rPr>
          <w:rFonts w:ascii="Times New Roman" w:hAnsi="Times New Roman" w:eastAsia="微软雅黑"/>
          <w:b/>
          <w:bCs/>
          <w:iCs/>
          <w:szCs w:val="20"/>
          <w:lang w:eastAsia="zh-CN"/>
        </w:rPr>
        <w:t xml:space="preserve"> by </w:t>
      </w:r>
      <w:r>
        <w:rPr>
          <w:rFonts w:hint="default" w:ascii="Times New Roman" w:hAnsi="Times New Roman" w:eastAsia="微软雅黑"/>
          <w:b/>
          <w:bCs/>
          <w:iCs/>
          <w:szCs w:val="20"/>
          <w:lang w:val="en-US" w:eastAsia="zh-CN"/>
        </w:rPr>
        <w:t xml:space="preserve">low rate clock in </w:t>
      </w:r>
      <w:r>
        <w:rPr>
          <w:rFonts w:ascii="Times New Roman" w:hAnsi="Times New Roman" w:eastAsia="微软雅黑"/>
          <w:b/>
          <w:bCs/>
          <w:iCs/>
          <w:szCs w:val="20"/>
          <w:lang w:eastAsia="zh-CN"/>
        </w:rPr>
        <w:t>chip or MCU.</w:t>
      </w:r>
    </w:p>
    <w:p w14:paraId="1D7487F8">
      <w:pPr>
        <w:pStyle w:val="127"/>
        <w:numPr>
          <w:ilvl w:val="0"/>
          <w:numId w:val="22"/>
        </w:numPr>
        <w:ind w:firstLineChars="0"/>
        <w:rPr>
          <w:rFonts w:ascii="Times New Roman" w:hAnsi="Times New Roman" w:eastAsia="微软雅黑"/>
          <w:b/>
          <w:bCs/>
          <w:iCs/>
          <w:szCs w:val="20"/>
        </w:rPr>
      </w:pPr>
      <w:r>
        <w:rPr>
          <w:rFonts w:ascii="Times New Roman" w:hAnsi="Times New Roman" w:eastAsia="微软雅黑"/>
          <w:b/>
          <w:bCs/>
          <w:iCs/>
          <w:szCs w:val="20"/>
          <w:lang w:eastAsia="zh-CN"/>
        </w:rPr>
        <w:t xml:space="preserve">If frequency shifting is less than 1MHz, power consumption will </w:t>
      </w:r>
      <w:r>
        <w:rPr>
          <w:rFonts w:hint="eastAsia" w:ascii="Times New Roman" w:hAnsi="Times New Roman" w:eastAsia="微软雅黑"/>
          <w:b/>
          <w:bCs/>
          <w:iCs/>
          <w:szCs w:val="20"/>
          <w:lang w:val="en-US" w:eastAsia="zh-CN"/>
        </w:rPr>
        <w:t xml:space="preserve">keep </w:t>
      </w:r>
      <w:r>
        <w:rPr>
          <w:rFonts w:hint="default" w:ascii="Times New Roman" w:hAnsi="Times New Roman" w:eastAsia="微软雅黑"/>
          <w:b/>
          <w:bCs/>
          <w:iCs/>
          <w:szCs w:val="20"/>
          <w:lang w:val="en-US" w:eastAsia="zh-CN"/>
        </w:rPr>
        <w:t xml:space="preserve">to </w:t>
      </w:r>
      <w:r>
        <w:rPr>
          <w:rFonts w:ascii="Times New Roman" w:hAnsi="Times New Roman" w:eastAsia="微软雅黑"/>
          <w:b/>
          <w:bCs/>
          <w:iCs/>
          <w:szCs w:val="20"/>
          <w:lang w:eastAsia="zh-CN"/>
        </w:rPr>
        <w:t xml:space="preserve">less than 900uW </w:t>
      </w:r>
      <w:r>
        <w:rPr>
          <w:rFonts w:hint="default" w:ascii="Times New Roman" w:hAnsi="Times New Roman" w:eastAsia="微软雅黑"/>
          <w:b/>
          <w:bCs/>
          <w:iCs/>
          <w:szCs w:val="20"/>
          <w:lang w:val="en-US" w:eastAsia="zh-CN"/>
        </w:rPr>
        <w:t>using</w:t>
      </w:r>
      <w:r>
        <w:rPr>
          <w:rFonts w:ascii="Times New Roman" w:hAnsi="Times New Roman" w:eastAsia="微软雅黑"/>
          <w:b/>
          <w:bCs/>
          <w:iCs/>
          <w:szCs w:val="20"/>
          <w:lang w:eastAsia="zh-CN"/>
        </w:rPr>
        <w:t xml:space="preserve"> RF switch</w:t>
      </w:r>
      <w:r>
        <w:rPr>
          <w:rFonts w:hint="default" w:ascii="Times New Roman" w:hAnsi="Times New Roman" w:eastAsia="微软雅黑"/>
          <w:b/>
          <w:bCs/>
          <w:iCs/>
          <w:szCs w:val="20"/>
          <w:lang w:val="en-US" w:eastAsia="zh-CN"/>
        </w:rPr>
        <w:t xml:space="preserve"> controlled by low rate clock</w:t>
      </w:r>
    </w:p>
    <w:p w14:paraId="3D554372">
      <w:pPr>
        <w:pStyle w:val="127"/>
        <w:numPr>
          <w:ilvl w:val="0"/>
          <w:numId w:val="22"/>
        </w:numPr>
        <w:ind w:firstLineChars="0"/>
        <w:rPr>
          <w:rFonts w:ascii="Times New Roman" w:hAnsi="Times New Roman" w:eastAsia="微软雅黑"/>
          <w:b/>
          <w:bCs/>
          <w:iCs/>
          <w:szCs w:val="20"/>
        </w:rPr>
      </w:pPr>
      <w:r>
        <w:rPr>
          <w:rFonts w:ascii="Times New Roman" w:hAnsi="Times New Roman" w:eastAsia="微软雅黑"/>
          <w:b/>
          <w:bCs/>
          <w:iCs/>
          <w:szCs w:val="20"/>
        </w:rPr>
        <w:t xml:space="preserve">The power consumption will be increased with the increase of switching rate </w:t>
      </w:r>
      <w:r>
        <w:rPr>
          <w:rFonts w:hint="eastAsia" w:ascii="Times New Roman" w:hAnsi="Times New Roman" w:eastAsia="微软雅黑"/>
          <w:b/>
          <w:bCs/>
          <w:iCs/>
          <w:szCs w:val="20"/>
        </w:rPr>
        <w:t>if</w:t>
      </w:r>
      <w:r>
        <w:rPr>
          <w:rFonts w:hint="default" w:ascii="Times New Roman" w:hAnsi="Times New Roman" w:eastAsia="微软雅黑"/>
          <w:b/>
          <w:bCs/>
          <w:iCs/>
          <w:szCs w:val="20"/>
          <w:lang w:val="en-US"/>
        </w:rPr>
        <w:t xml:space="preserve"> low rate </w:t>
      </w:r>
      <w:r>
        <w:rPr>
          <w:rFonts w:hint="default" w:ascii="Times New Roman" w:hAnsi="Times New Roman" w:eastAsia="微软雅黑"/>
          <w:b/>
          <w:bCs/>
          <w:iCs/>
          <w:szCs w:val="20"/>
          <w:lang w:val="en-US" w:eastAsia="zh-CN"/>
        </w:rPr>
        <w:t>clock in MCU/chip</w:t>
      </w:r>
      <w:r>
        <w:rPr>
          <w:rFonts w:ascii="Times New Roman" w:hAnsi="Times New Roman" w:eastAsia="微软雅黑"/>
          <w:b/>
          <w:bCs/>
          <w:iCs/>
          <w:szCs w:val="20"/>
        </w:rPr>
        <w:t xml:space="preserve"> controls RF switch, and it is not suitable for large frequency shifting.</w:t>
      </w:r>
    </w:p>
    <w:p w14:paraId="24C2F950">
      <w:pPr>
        <w:jc w:val="both"/>
        <w:rPr>
          <w:rFonts w:ascii="Times New Roman" w:hAnsi="Times New Roman" w:eastAsia="微软雅黑"/>
          <w:b/>
          <w:bCs/>
          <w:iCs/>
          <w:szCs w:val="20"/>
          <w:lang w:eastAsia="zh-CN"/>
        </w:rPr>
      </w:pPr>
    </w:p>
    <w:p w14:paraId="5896614E">
      <w:pPr>
        <w:jc w:val="both"/>
        <w:rPr>
          <w:rFonts w:ascii="Times New Roman" w:hAnsi="Times New Roman" w:eastAsia="微软雅黑"/>
          <w:b/>
          <w:bCs/>
          <w:iCs/>
          <w:szCs w:val="20"/>
          <w:lang w:eastAsia="zh-CN"/>
        </w:rPr>
      </w:pPr>
      <w:r>
        <w:rPr>
          <w:rFonts w:hint="eastAsia" w:ascii="Times New Roman" w:hAnsi="Times New Roman" w:eastAsia="微软雅黑"/>
          <w:b/>
          <w:bCs/>
          <w:iCs/>
          <w:szCs w:val="20"/>
          <w:lang w:eastAsia="zh-CN"/>
        </w:rPr>
        <w:t>Proposal</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1</w:t>
      </w:r>
      <w:r>
        <w:rPr>
          <w:rFonts w:ascii="Times New Roman" w:hAnsi="Times New Roman" w:eastAsia="微软雅黑"/>
          <w:b/>
          <w:bCs/>
          <w:iCs/>
          <w:szCs w:val="20"/>
          <w:lang w:eastAsia="zh-CN"/>
        </w:rPr>
        <w:t xml:space="preserve">: RF switching controlled by </w:t>
      </w:r>
      <w:r>
        <w:rPr>
          <w:rFonts w:hint="default" w:ascii="Times New Roman" w:hAnsi="Times New Roman" w:eastAsia="微软雅黑"/>
          <w:b/>
          <w:bCs/>
          <w:iCs/>
          <w:szCs w:val="20"/>
          <w:lang w:val="en-US" w:eastAsia="zh-CN"/>
        </w:rPr>
        <w:t>low rate clock</w:t>
      </w:r>
      <w:r>
        <w:rPr>
          <w:rFonts w:ascii="Times New Roman" w:hAnsi="Times New Roman" w:eastAsia="微软雅黑"/>
          <w:b/>
          <w:bCs/>
          <w:iCs/>
          <w:szCs w:val="20"/>
          <w:lang w:eastAsia="zh-CN"/>
        </w:rPr>
        <w:t xml:space="preserve"> can be considered to achieve small frequency shifting.</w:t>
      </w:r>
    </w:p>
    <w:p w14:paraId="59A0B226">
      <w:pPr>
        <w:jc w:val="both"/>
        <w:rPr>
          <w:rFonts w:ascii="Times New Roman" w:hAnsi="Times New Roman" w:eastAsiaTheme="minorEastAsia"/>
          <w:b/>
          <w:bCs/>
          <w:iCs/>
          <w:szCs w:val="20"/>
          <w:lang w:eastAsia="zh-CN"/>
        </w:rPr>
      </w:pPr>
      <w:r>
        <w:rPr>
          <w:rFonts w:hint="eastAsia" w:ascii="Times New Roman" w:hAnsi="Times New Roman" w:eastAsia="微软雅黑"/>
          <w:b/>
          <w:bCs/>
          <w:iCs/>
          <w:szCs w:val="20"/>
          <w:lang w:eastAsia="zh-CN"/>
        </w:rPr>
        <w:t>P</w:t>
      </w:r>
      <w:r>
        <w:rPr>
          <w:rFonts w:ascii="Times New Roman" w:hAnsi="Times New Roman" w:eastAsia="微软雅黑"/>
          <w:b/>
          <w:bCs/>
          <w:iCs/>
          <w:szCs w:val="20"/>
          <w:lang w:eastAsia="zh-CN"/>
        </w:rPr>
        <w:t xml:space="preserve">roposal </w:t>
      </w:r>
      <w:r>
        <w:rPr>
          <w:rFonts w:hint="default" w:ascii="Times New Roman" w:hAnsi="Times New Roman" w:eastAsia="微软雅黑"/>
          <w:b/>
          <w:bCs/>
          <w:iCs/>
          <w:szCs w:val="20"/>
          <w:lang w:val="en-US" w:eastAsia="zh-CN"/>
        </w:rPr>
        <w:t>2</w:t>
      </w:r>
      <w:r>
        <w:rPr>
          <w:rFonts w:ascii="Times New Roman" w:hAnsi="Times New Roman" w:eastAsia="微软雅黑"/>
          <w:b/>
          <w:bCs/>
          <w:iCs/>
          <w:szCs w:val="20"/>
          <w:lang w:eastAsia="zh-CN"/>
        </w:rPr>
        <w:t xml:space="preserve">: Small frequency shift range should be set less than 1MHz as baseline, and power consumption is up to 900uW @1MHz frequency shifting if RF switching controlled by </w:t>
      </w:r>
      <w:r>
        <w:rPr>
          <w:rFonts w:hint="default" w:ascii="Times New Roman" w:hAnsi="Times New Roman" w:eastAsia="微软雅黑"/>
          <w:b/>
          <w:bCs/>
          <w:iCs/>
          <w:szCs w:val="20"/>
          <w:lang w:val="en-US" w:eastAsia="zh-CN"/>
        </w:rPr>
        <w:t xml:space="preserve">low rate clock in device’s </w:t>
      </w:r>
      <w:r>
        <w:rPr>
          <w:rFonts w:ascii="Times New Roman" w:hAnsi="Times New Roman" w:eastAsia="微软雅黑"/>
          <w:b/>
          <w:bCs/>
          <w:iCs/>
          <w:szCs w:val="20"/>
          <w:lang w:eastAsia="zh-CN"/>
        </w:rPr>
        <w:t>MCU/chip.</w:t>
      </w:r>
    </w:p>
    <w:p w14:paraId="11840EC5">
      <w:pPr>
        <w:pStyle w:val="127"/>
        <w:keepNext/>
        <w:keepLines/>
        <w:numPr>
          <w:ilvl w:val="0"/>
          <w:numId w:val="0"/>
        </w:numPr>
        <w:spacing w:before="240" w:after="240"/>
        <w:ind w:leftChars="0"/>
        <w:outlineLvl w:val="2"/>
        <w:rPr>
          <w:rFonts w:hint="default" w:ascii="Arial" w:hAnsi="Arial" w:eastAsia="微软雅黑" w:cs="Arial"/>
          <w:bCs/>
          <w:iCs/>
          <w:sz w:val="24"/>
          <w:szCs w:val="24"/>
          <w:lang w:val="en-US"/>
        </w:rPr>
      </w:pPr>
      <w:r>
        <w:rPr>
          <w:rFonts w:hint="default" w:ascii="Arial" w:hAnsi="Arial" w:eastAsia="微软雅黑" w:cs="Arial"/>
          <w:bCs/>
          <w:iCs/>
          <w:sz w:val="24"/>
          <w:szCs w:val="24"/>
          <w:lang w:val="en-US"/>
        </w:rPr>
        <w:t>2.1.2 Large Frequency shifter based on extra oscillator</w:t>
      </w:r>
    </w:p>
    <w:p w14:paraId="4E7186E0">
      <w:pPr>
        <w:jc w:val="both"/>
        <w:rPr>
          <w:rFonts w:ascii="Times New Roman" w:hAnsi="Times New Roman" w:eastAsia="微软雅黑"/>
          <w:b/>
          <w:iCs/>
          <w:szCs w:val="20"/>
          <w:lang w:eastAsia="zh-CN"/>
        </w:rPr>
      </w:pPr>
      <w:r>
        <w:rPr>
          <w:rFonts w:hint="eastAsia" w:ascii="Times New Roman" w:hAnsi="Times New Roman" w:eastAsia="微软雅黑"/>
          <w:bCs/>
          <w:iCs/>
          <w:szCs w:val="20"/>
          <w:lang w:eastAsia="zh-CN"/>
        </w:rPr>
        <w:t>R</w:t>
      </w:r>
      <w:r>
        <w:rPr>
          <w:rFonts w:ascii="Times New Roman" w:hAnsi="Times New Roman" w:eastAsia="微软雅黑"/>
          <w:bCs/>
          <w:iCs/>
          <w:szCs w:val="20"/>
          <w:lang w:eastAsia="zh-CN"/>
        </w:rPr>
        <w:t xml:space="preserve">AN 1 #116 has agreed several cases to discuss inside or outside CW configurated spectrum for D2R backscattering, including topology 1 and topology 2. From the FL summary in agenda 9.4.2.4, we discover that the D2R spectrum is same as CW spectrum whatever topology 1 or 2. Large frequency shifter can be used to shift the spectrum from one spectrum (e.g., DL spectrum) to another spectrum (e.g., UL spectrum), which can avoid self-interference or cross-link interference, and reduce the full-duplex capability of gNB and UE. </w:t>
      </w:r>
    </w:p>
    <w:p w14:paraId="7CD56947">
      <w:pPr>
        <w:jc w:val="both"/>
        <w:rPr>
          <w:rFonts w:ascii="Times New Roman" w:hAnsi="Times New Roman" w:eastAsia="微软雅黑"/>
          <w:b/>
          <w:iCs/>
          <w:szCs w:val="20"/>
          <w:lang w:eastAsia="zh-CN"/>
        </w:rPr>
      </w:pPr>
    </w:p>
    <w:p w14:paraId="09D7907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As discussed in subsection 2.</w:t>
      </w:r>
      <w:r>
        <w:rPr>
          <w:rFonts w:hint="default" w:ascii="Times New Roman" w:hAnsi="Times New Roman" w:eastAsia="微软雅黑"/>
          <w:bCs/>
          <w:iCs/>
          <w:szCs w:val="20"/>
          <w:lang w:val="en-US" w:eastAsia="zh-CN"/>
        </w:rPr>
        <w:t>1.1</w:t>
      </w:r>
      <w:r>
        <w:rPr>
          <w:rFonts w:ascii="Times New Roman" w:hAnsi="Times New Roman" w:eastAsia="微软雅黑"/>
          <w:bCs/>
          <w:iCs/>
          <w:szCs w:val="20"/>
          <w:lang w:eastAsia="zh-CN"/>
        </w:rPr>
        <w:t xml:space="preserve">, when frequency shift is more than 1MHz, we think it is a large frequency shifting. If RF switching controlled by MCU/chip is used for large frequency shift, power consumption will be more than 1mW. </w:t>
      </w:r>
    </w:p>
    <w:p w14:paraId="54FE5B96">
      <w:pPr>
        <w:jc w:val="both"/>
        <w:rPr>
          <w:rFonts w:ascii="Times New Roman" w:hAnsi="Times New Roman" w:eastAsia="微软雅黑"/>
          <w:bCs/>
          <w:iCs/>
          <w:szCs w:val="20"/>
          <w:lang w:eastAsia="zh-CN"/>
        </w:rPr>
      </w:pPr>
    </w:p>
    <w:p w14:paraId="7E74454F">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2</w:t>
      </w:r>
      <w:r>
        <w:rPr>
          <w:rFonts w:ascii="Times New Roman" w:hAnsi="Times New Roman" w:eastAsia="微软雅黑"/>
          <w:b/>
          <w:iCs/>
          <w:szCs w:val="20"/>
          <w:lang w:eastAsia="zh-CN"/>
        </w:rPr>
        <w:t xml:space="preserve">: If RF switching controlled by </w:t>
      </w:r>
      <w:r>
        <w:rPr>
          <w:rFonts w:hint="default" w:ascii="Times New Roman" w:hAnsi="Times New Roman" w:eastAsia="微软雅黑"/>
          <w:b/>
          <w:iCs/>
          <w:szCs w:val="20"/>
          <w:lang w:val="en-US" w:eastAsia="zh-CN"/>
        </w:rPr>
        <w:t xml:space="preserve">high rate clock (e.g., &gt;1MHz), </w:t>
      </w:r>
      <w:r>
        <w:rPr>
          <w:rFonts w:ascii="Times New Roman" w:hAnsi="Times New Roman" w:eastAsia="微软雅黑"/>
          <w:b/>
          <w:iCs/>
          <w:szCs w:val="20"/>
          <w:lang w:eastAsia="zh-CN"/>
        </w:rPr>
        <w:t>power consumption will be more than 1mW.</w:t>
      </w:r>
    </w:p>
    <w:p w14:paraId="7483A0ED">
      <w:pPr>
        <w:jc w:val="both"/>
        <w:rPr>
          <w:rFonts w:ascii="Times New Roman" w:hAnsi="Times New Roman" w:eastAsia="微软雅黑"/>
          <w:bCs/>
          <w:iCs/>
          <w:szCs w:val="20"/>
          <w:lang w:eastAsia="zh-CN"/>
        </w:rPr>
      </w:pPr>
    </w:p>
    <w:p w14:paraId="5F769429">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We think ring oscillator or patch oscillator may be the potential </w:t>
      </w:r>
      <w:r>
        <w:rPr>
          <w:rFonts w:hint="eastAsia" w:ascii="Times New Roman" w:hAnsi="Times New Roman" w:eastAsia="微软雅黑"/>
          <w:bCs/>
          <w:iCs/>
          <w:szCs w:val="20"/>
          <w:lang w:eastAsia="zh-CN"/>
        </w:rPr>
        <w:t>blocks</w:t>
      </w:r>
      <w:r>
        <w:rPr>
          <w:rFonts w:ascii="Times New Roman" w:hAnsi="Times New Roman" w:eastAsia="微软雅黑"/>
          <w:bCs/>
          <w:iCs/>
          <w:szCs w:val="20"/>
          <w:lang w:eastAsia="zh-CN"/>
        </w:rPr>
        <w:t xml:space="preserve"> for large frequency shifter with limited power consumption. A ring oscillator consists of three or more odd numbered NOT gates, with the output and input terminals connected end-to-end. The performance comparison of different oscillator</w:t>
      </w:r>
      <w:r>
        <w:rPr>
          <w:rFonts w:hint="default" w:ascii="Times New Roman" w:hAnsi="Times New Roman" w:eastAsia="微软雅黑"/>
          <w:bCs/>
          <w:iCs/>
          <w:szCs w:val="20"/>
          <w:lang w:val="en-US" w:eastAsia="zh-CN"/>
        </w:rPr>
        <w:t xml:space="preserve"> for large frequency shift</w:t>
      </w:r>
      <w:r>
        <w:rPr>
          <w:rFonts w:ascii="Times New Roman" w:hAnsi="Times New Roman" w:eastAsia="微软雅黑"/>
          <w:bCs/>
          <w:iCs/>
          <w:szCs w:val="20"/>
          <w:lang w:eastAsia="zh-CN"/>
        </w:rPr>
        <w:t xml:space="preserve"> is shown in Table I.</w:t>
      </w:r>
    </w:p>
    <w:p w14:paraId="3A265C21">
      <w:pPr>
        <w:jc w:val="both"/>
        <w:rPr>
          <w:rFonts w:ascii="Times New Roman" w:hAnsi="Times New Roman" w:eastAsia="微软雅黑"/>
          <w:bCs/>
          <w:iCs/>
          <w:szCs w:val="20"/>
          <w:lang w:eastAsia="zh-CN"/>
        </w:rPr>
      </w:pPr>
    </w:p>
    <w:p w14:paraId="51E9EB92">
      <w:pPr>
        <w:jc w:val="center"/>
        <w:rPr>
          <w:rFonts w:ascii="Times New Roman" w:hAnsi="Times New Roman" w:eastAsia="微软雅黑"/>
          <w:bCs/>
          <w:lang w:eastAsia="zh-CN"/>
        </w:rPr>
      </w:pPr>
      <w:r>
        <w:rPr>
          <w:rFonts w:hint="eastAsia" w:ascii="Times New Roman" w:hAnsi="Times New Roman" w:eastAsia="微软雅黑"/>
          <w:bCs/>
          <w:lang w:eastAsia="zh-CN"/>
        </w:rPr>
        <w:t>T</w:t>
      </w:r>
      <w:r>
        <w:rPr>
          <w:rFonts w:ascii="Times New Roman" w:hAnsi="Times New Roman" w:eastAsia="微软雅黑"/>
          <w:bCs/>
          <w:lang w:eastAsia="zh-CN"/>
        </w:rPr>
        <w:t>able I. The performance comparison of different extra oscillators as large frequency shifter</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410"/>
        <w:gridCol w:w="2268"/>
        <w:gridCol w:w="2544"/>
      </w:tblGrid>
      <w:tr w14:paraId="5CC7D49B">
        <w:tc>
          <w:tcPr>
            <w:tcW w:w="1838" w:type="dxa"/>
          </w:tcPr>
          <w:p w14:paraId="622B3FDB">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scillator types</w:t>
            </w:r>
          </w:p>
        </w:tc>
        <w:tc>
          <w:tcPr>
            <w:tcW w:w="2410" w:type="dxa"/>
          </w:tcPr>
          <w:p w14:paraId="0C2FA52C">
            <w:pPr>
              <w:jc w:val="both"/>
              <w:rPr>
                <w:rFonts w:ascii="Times New Roman" w:hAnsi="Times New Roman" w:eastAsia="微软雅黑"/>
                <w:b/>
                <w:iCs/>
                <w:szCs w:val="20"/>
                <w:lang w:eastAsia="zh-CN"/>
              </w:rPr>
            </w:pPr>
            <w:r>
              <w:rPr>
                <w:rFonts w:ascii="Times New Roman" w:hAnsi="Times New Roman" w:eastAsia="微软雅黑"/>
                <w:b/>
                <w:iCs/>
                <w:szCs w:val="20"/>
                <w:lang w:eastAsia="zh-CN"/>
              </w:rPr>
              <w:t xml:space="preserve">Subtract or technology  </w:t>
            </w:r>
          </w:p>
        </w:tc>
        <w:tc>
          <w:tcPr>
            <w:tcW w:w="2268" w:type="dxa"/>
          </w:tcPr>
          <w:p w14:paraId="7BC8B3B3">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F</w:t>
            </w:r>
            <w:r>
              <w:rPr>
                <w:rFonts w:ascii="Times New Roman" w:hAnsi="Times New Roman" w:eastAsia="微软雅黑"/>
                <w:b/>
                <w:iCs/>
                <w:szCs w:val="20"/>
                <w:lang w:eastAsia="zh-CN"/>
              </w:rPr>
              <w:t>requency shift range (MHz)</w:t>
            </w:r>
          </w:p>
        </w:tc>
        <w:tc>
          <w:tcPr>
            <w:tcW w:w="2544" w:type="dxa"/>
          </w:tcPr>
          <w:p w14:paraId="371588B8">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ower consumption </w:t>
            </w:r>
          </w:p>
        </w:tc>
      </w:tr>
      <w:tr w14:paraId="267CBE44">
        <w:tc>
          <w:tcPr>
            <w:tcW w:w="1838" w:type="dxa"/>
          </w:tcPr>
          <w:p w14:paraId="77574FFF">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Ring oscillator [</w:t>
            </w:r>
            <w:r>
              <w:rPr>
                <w:rFonts w:hint="eastAsia" w:ascii="Times New Roman" w:hAnsi="Times New Roman" w:eastAsia="微软雅黑"/>
                <w:bCs/>
                <w:iCs/>
                <w:szCs w:val="20"/>
                <w:lang w:val="en-US" w:eastAsia="zh-CN"/>
              </w:rPr>
              <w:t>3</w:t>
            </w:r>
            <w:r>
              <w:rPr>
                <w:rFonts w:ascii="Times New Roman" w:hAnsi="Times New Roman" w:eastAsia="微软雅黑"/>
                <w:bCs/>
                <w:iCs/>
                <w:szCs w:val="20"/>
                <w:lang w:eastAsia="zh-CN"/>
              </w:rPr>
              <w:t>]</w:t>
            </w:r>
          </w:p>
        </w:tc>
        <w:tc>
          <w:tcPr>
            <w:tcW w:w="2410" w:type="dxa"/>
          </w:tcPr>
          <w:p w14:paraId="04A586F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9</w:t>
            </w:r>
            <w:r>
              <w:rPr>
                <w:rFonts w:ascii="Times New Roman" w:hAnsi="Times New Roman" w:eastAsia="微软雅黑"/>
                <w:bCs/>
                <w:iCs/>
                <w:szCs w:val="20"/>
                <w:lang w:eastAsia="zh-CN"/>
              </w:rPr>
              <w:t>0nm CMOS</w:t>
            </w:r>
          </w:p>
        </w:tc>
        <w:tc>
          <w:tcPr>
            <w:tcW w:w="2268" w:type="dxa"/>
          </w:tcPr>
          <w:p w14:paraId="2796A0F2">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5</w:t>
            </w:r>
            <w:r>
              <w:rPr>
                <w:rFonts w:ascii="Times New Roman" w:hAnsi="Times New Roman" w:eastAsia="微软雅黑"/>
                <w:bCs/>
                <w:iCs/>
                <w:szCs w:val="20"/>
                <w:lang w:eastAsia="zh-CN"/>
              </w:rPr>
              <w:t>.12</w:t>
            </w:r>
          </w:p>
        </w:tc>
        <w:tc>
          <w:tcPr>
            <w:tcW w:w="2544" w:type="dxa"/>
          </w:tcPr>
          <w:p w14:paraId="15C0F3D4">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 xml:space="preserve"> </w:t>
            </w:r>
            <w:r>
              <w:rPr>
                <w:rFonts w:ascii="Times New Roman" w:hAnsi="Times New Roman" w:eastAsia="微软雅黑"/>
                <w:bCs/>
                <w:iCs/>
                <w:szCs w:val="20"/>
                <w:lang w:eastAsia="zh-CN"/>
              </w:rPr>
              <w:t>24nW</w:t>
            </w:r>
          </w:p>
        </w:tc>
      </w:tr>
      <w:tr w14:paraId="7AC5C21E">
        <w:tc>
          <w:tcPr>
            <w:tcW w:w="1838" w:type="dxa"/>
          </w:tcPr>
          <w:p w14:paraId="57CE2CE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Ring oscillator [</w:t>
            </w:r>
            <w:r>
              <w:rPr>
                <w:rFonts w:hint="eastAsia" w:ascii="Times New Roman" w:hAnsi="Times New Roman" w:eastAsia="微软雅黑"/>
                <w:bCs/>
                <w:iCs/>
                <w:szCs w:val="20"/>
                <w:lang w:val="en-US" w:eastAsia="zh-CN"/>
              </w:rPr>
              <w:t>4</w:t>
            </w:r>
            <w:r>
              <w:rPr>
                <w:rFonts w:ascii="Times New Roman" w:hAnsi="Times New Roman" w:eastAsia="微软雅黑"/>
                <w:bCs/>
                <w:iCs/>
                <w:szCs w:val="20"/>
                <w:lang w:eastAsia="zh-CN"/>
              </w:rPr>
              <w:t>]</w:t>
            </w:r>
          </w:p>
        </w:tc>
        <w:tc>
          <w:tcPr>
            <w:tcW w:w="2410" w:type="dxa"/>
          </w:tcPr>
          <w:p w14:paraId="380550DA">
            <w:pPr>
              <w:rPr>
                <w:rFonts w:ascii="Times New Roman" w:hAnsi="Times New Roman" w:eastAsia="微软雅黑"/>
                <w:bCs/>
                <w:iCs/>
                <w:szCs w:val="20"/>
                <w:lang w:eastAsia="zh-CN"/>
              </w:rPr>
            </w:pPr>
            <w:r>
              <w:t>three-stage current-starved</w:t>
            </w:r>
          </w:p>
        </w:tc>
        <w:tc>
          <w:tcPr>
            <w:tcW w:w="2268" w:type="dxa"/>
          </w:tcPr>
          <w:p w14:paraId="3DB2AE3F">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6</w:t>
            </w:r>
            <w:r>
              <w:rPr>
                <w:rFonts w:ascii="Times New Roman" w:hAnsi="Times New Roman" w:eastAsia="微软雅黑"/>
                <w:bCs/>
                <w:iCs/>
                <w:szCs w:val="20"/>
                <w:lang w:eastAsia="zh-CN"/>
              </w:rPr>
              <w:t>.81</w:t>
            </w:r>
          </w:p>
        </w:tc>
        <w:tc>
          <w:tcPr>
            <w:tcW w:w="2544" w:type="dxa"/>
          </w:tcPr>
          <w:p w14:paraId="139A2C7D">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4</w:t>
            </w:r>
            <w:r>
              <w:rPr>
                <w:rFonts w:ascii="Times New Roman" w:hAnsi="Times New Roman" w:eastAsia="微软雅黑"/>
                <w:bCs/>
                <w:iCs/>
                <w:szCs w:val="20"/>
                <w:lang w:eastAsia="zh-CN"/>
              </w:rPr>
              <w:t>22nW</w:t>
            </w:r>
          </w:p>
        </w:tc>
      </w:tr>
      <w:tr w14:paraId="24CECDD4">
        <w:tc>
          <w:tcPr>
            <w:tcW w:w="1838" w:type="dxa"/>
          </w:tcPr>
          <w:p w14:paraId="224FBEC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P</w:t>
            </w:r>
            <w:r>
              <w:rPr>
                <w:rFonts w:ascii="Times New Roman" w:hAnsi="Times New Roman" w:eastAsia="微软雅黑"/>
                <w:bCs/>
                <w:iCs/>
                <w:szCs w:val="20"/>
                <w:lang w:eastAsia="zh-CN"/>
              </w:rPr>
              <w:t>atch oscillator [</w:t>
            </w:r>
            <w:r>
              <w:rPr>
                <w:rFonts w:hint="eastAsia" w:ascii="Times New Roman" w:hAnsi="Times New Roman" w:eastAsia="微软雅黑"/>
                <w:bCs/>
                <w:iCs/>
                <w:szCs w:val="20"/>
                <w:lang w:val="en-US" w:eastAsia="zh-CN"/>
              </w:rPr>
              <w:t>5</w:t>
            </w:r>
            <w:r>
              <w:rPr>
                <w:rFonts w:ascii="Times New Roman" w:hAnsi="Times New Roman" w:eastAsia="微软雅黑"/>
                <w:bCs/>
                <w:iCs/>
                <w:szCs w:val="20"/>
                <w:lang w:eastAsia="zh-CN"/>
              </w:rPr>
              <w:t>]</w:t>
            </w:r>
          </w:p>
        </w:tc>
        <w:tc>
          <w:tcPr>
            <w:tcW w:w="2410" w:type="dxa"/>
          </w:tcPr>
          <w:p w14:paraId="239F9ECF">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Cermet</w:t>
            </w:r>
          </w:p>
        </w:tc>
        <w:tc>
          <w:tcPr>
            <w:tcW w:w="2268" w:type="dxa"/>
          </w:tcPr>
          <w:p w14:paraId="2D0669F3">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8</w:t>
            </w:r>
            <w:r>
              <w:rPr>
                <w:rFonts w:ascii="Times New Roman" w:hAnsi="Times New Roman" w:eastAsia="微软雅黑"/>
                <w:bCs/>
                <w:iCs/>
                <w:szCs w:val="20"/>
                <w:lang w:eastAsia="zh-CN"/>
              </w:rPr>
              <w:t>-70</w:t>
            </w:r>
          </w:p>
        </w:tc>
        <w:tc>
          <w:tcPr>
            <w:tcW w:w="2544" w:type="dxa"/>
          </w:tcPr>
          <w:p w14:paraId="35797E5B">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1</w:t>
            </w:r>
            <w:r>
              <w:rPr>
                <w:rFonts w:ascii="Times New Roman" w:hAnsi="Times New Roman" w:eastAsia="微软雅黑"/>
                <w:bCs/>
                <w:iCs/>
                <w:szCs w:val="20"/>
                <w:lang w:eastAsia="zh-CN"/>
              </w:rPr>
              <w:t>00uW</w:t>
            </w:r>
          </w:p>
        </w:tc>
      </w:tr>
    </w:tbl>
    <w:p w14:paraId="5A8A39EA">
      <w:pPr>
        <w:jc w:val="both"/>
        <w:rPr>
          <w:rFonts w:ascii="Times New Roman" w:hAnsi="Times New Roman" w:eastAsia="微软雅黑"/>
          <w:bCs/>
          <w:iCs/>
          <w:szCs w:val="20"/>
          <w:lang w:eastAsia="zh-CN"/>
        </w:rPr>
      </w:pPr>
    </w:p>
    <w:p w14:paraId="5F8FB3CA">
      <w:pPr>
        <w:jc w:val="both"/>
      </w:pPr>
    </w:p>
    <w:p w14:paraId="6803D782">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3</w:t>
      </w:r>
      <w:r>
        <w:rPr>
          <w:rFonts w:ascii="Times New Roman" w:hAnsi="Times New Roman" w:eastAsia="微软雅黑"/>
          <w:b/>
          <w:iCs/>
          <w:szCs w:val="20"/>
          <w:lang w:eastAsia="zh-CN"/>
        </w:rPr>
        <w:t>: Extra oscillators like ring oscillator and patch oscillator used for large frequency shifter can meet the requirement of power consumption &lt;1mW.</w:t>
      </w:r>
    </w:p>
    <w:p w14:paraId="6B36E1E4">
      <w:pPr>
        <w:jc w:val="both"/>
        <w:rPr>
          <w:rFonts w:ascii="Times New Roman" w:hAnsi="Times New Roman" w:eastAsia="微软雅黑"/>
          <w:b/>
          <w:iCs/>
          <w:szCs w:val="20"/>
          <w:lang w:eastAsia="zh-CN"/>
        </w:rPr>
      </w:pPr>
    </w:p>
    <w:p w14:paraId="3AA1E5DD">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eastAsia" w:ascii="Times New Roman" w:hAnsi="Times New Roman" w:eastAsia="微软雅黑"/>
          <w:b/>
          <w:iCs/>
          <w:szCs w:val="20"/>
          <w:lang w:val="en-US" w:eastAsia="zh-CN"/>
        </w:rPr>
        <w:t>3</w:t>
      </w:r>
      <w:r>
        <w:rPr>
          <w:rFonts w:ascii="Times New Roman" w:hAnsi="Times New Roman" w:eastAsia="微软雅黑"/>
          <w:b/>
          <w:iCs/>
          <w:szCs w:val="20"/>
          <w:lang w:eastAsia="zh-CN"/>
        </w:rPr>
        <w:t>: The range of large frequency shifter can be set within 1-70MHz to meet the power consumption requirement by using extra oscillator.</w:t>
      </w:r>
    </w:p>
    <w:p w14:paraId="5A4ED2FD">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eastAsia" w:ascii="Times New Roman" w:hAnsi="Times New Roman" w:eastAsia="微软雅黑"/>
          <w:b/>
          <w:iCs/>
          <w:szCs w:val="20"/>
          <w:lang w:val="en-US" w:eastAsia="zh-CN"/>
        </w:rPr>
        <w:t>4</w:t>
      </w:r>
      <w:r>
        <w:rPr>
          <w:rFonts w:ascii="Times New Roman" w:hAnsi="Times New Roman" w:eastAsia="微软雅黑"/>
          <w:b/>
          <w:iCs/>
          <w:szCs w:val="20"/>
          <w:lang w:eastAsia="zh-CN"/>
        </w:rPr>
        <w:t>: The power consumption of extra oscillator to achieve large frequency shift can be set within 10nW-100uW.</w:t>
      </w:r>
    </w:p>
    <w:p w14:paraId="227B5C5A">
      <w:pPr>
        <w:pStyle w:val="127"/>
        <w:keepNext/>
        <w:keepLines/>
        <w:numPr>
          <w:ilvl w:val="0"/>
          <w:numId w:val="0"/>
        </w:numPr>
        <w:spacing w:before="240" w:after="240"/>
        <w:ind w:leftChars="0"/>
        <w:outlineLvl w:val="2"/>
        <w:rPr>
          <w:rFonts w:hint="default" w:ascii="Arial" w:hAnsi="Arial" w:eastAsia="微软雅黑" w:cs="Arial"/>
          <w:bCs/>
          <w:iCs/>
          <w:sz w:val="24"/>
          <w:szCs w:val="24"/>
          <w:lang w:val="en-US"/>
        </w:rPr>
      </w:pPr>
      <w:r>
        <w:rPr>
          <w:rFonts w:ascii="Times New Roman" w:hAnsi="Times New Roman" w:eastAsia="微软雅黑"/>
          <w:b/>
          <w:iCs/>
          <w:szCs w:val="20"/>
          <w:lang w:eastAsia="zh-CN"/>
        </w:rPr>
        <w:br w:type="textWrapping"/>
      </w:r>
      <w:r>
        <w:rPr>
          <w:rFonts w:hint="default" w:ascii="Arial" w:hAnsi="Arial" w:eastAsia="微软雅黑" w:cs="Arial"/>
          <w:bCs/>
          <w:iCs/>
          <w:sz w:val="24"/>
          <w:szCs w:val="24"/>
          <w:lang w:val="en-US" w:eastAsia="zh-CN"/>
        </w:rPr>
        <w:t>2.1.3 Clock/LO for device 2b</w:t>
      </w:r>
    </w:p>
    <w:p w14:paraId="2499AAB1">
      <w:pPr>
        <w:keepNext w:val="0"/>
        <w:keepLines w:val="0"/>
        <w:widowControl/>
        <w:suppressLineNumbers w:val="0"/>
        <w:jc w:val="both"/>
        <w:rPr>
          <w:rFonts w:hint="default" w:ascii="Times New Roman" w:hAnsi="Times New Roman" w:eastAsia="微软雅黑" w:cs="Times New Roman"/>
          <w:b w:val="0"/>
          <w:bCs/>
          <w:iCs/>
          <w:szCs w:val="20"/>
          <w:lang w:val="en-US" w:eastAsia="zh-CN"/>
        </w:rPr>
      </w:pPr>
      <w:r>
        <w:rPr>
          <w:rFonts w:hint="default" w:ascii="Times New Roman" w:hAnsi="Times New Roman" w:eastAsia="微软雅黑" w:cs="Times New Roman"/>
          <w:b w:val="0"/>
          <w:bCs/>
          <w:iCs/>
          <w:szCs w:val="20"/>
          <w:lang w:val="en-US" w:eastAsia="zh-CN"/>
        </w:rPr>
        <w:t>To guarantee frequency accuracy and stability for device 2b while meeting the power consumption requirement of &lt;1mW, crystal oscillator as one digital oscillator may be used for device 2b to generate one internal CW (for caring the modulated bit of device 2b). [</w:t>
      </w:r>
      <w:r>
        <w:rPr>
          <w:rFonts w:hint="eastAsia" w:ascii="Times New Roman" w:hAnsi="Times New Roman" w:eastAsia="微软雅黑" w:cs="Times New Roman"/>
          <w:b w:val="0"/>
          <w:bCs/>
          <w:iCs/>
          <w:szCs w:val="20"/>
          <w:lang w:val="en-US" w:eastAsia="zh-CN"/>
        </w:rPr>
        <w:t>6</w:t>
      </w:r>
      <w:r>
        <w:rPr>
          <w:rFonts w:hint="default" w:ascii="Times New Roman" w:hAnsi="Times New Roman" w:eastAsia="微软雅黑" w:cs="Times New Roman"/>
          <w:b w:val="0"/>
          <w:bCs/>
          <w:iCs/>
          <w:szCs w:val="20"/>
          <w:lang w:val="en-US" w:eastAsia="zh-CN"/>
        </w:rPr>
        <w:t>]</w:t>
      </w:r>
      <w:r>
        <w:rPr>
          <w:rFonts w:hint="eastAsia" w:ascii="Times New Roman" w:hAnsi="Times New Roman" w:eastAsia="微软雅黑" w:cs="Times New Roman"/>
          <w:b w:val="0"/>
          <w:bCs/>
          <w:iCs/>
          <w:szCs w:val="20"/>
          <w:lang w:val="en-US" w:eastAsia="zh-CN"/>
        </w:rPr>
        <w:t xml:space="preserve"> designs</w:t>
      </w:r>
      <w:r>
        <w:rPr>
          <w:rFonts w:hint="default" w:ascii="Times New Roman" w:hAnsi="Times New Roman" w:eastAsia="微软雅黑" w:cs="Times New Roman"/>
          <w:b w:val="0"/>
          <w:bCs/>
          <w:iCs/>
          <w:szCs w:val="20"/>
          <w:lang w:val="en-US" w:eastAsia="zh-CN"/>
        </w:rPr>
        <w:t xml:space="preserve"> one digitally controlled crystal oscillator with only 0.72mW power consumption at 1.2V power supply voltage, and the results show that the crystal tunable range is more than 70ppm, with tuning step of 0.1~0.2ppm. </w:t>
      </w:r>
    </w:p>
    <w:p w14:paraId="59A30ED6">
      <w:pPr>
        <w:keepNext w:val="0"/>
        <w:keepLines w:val="0"/>
        <w:widowControl/>
        <w:suppressLineNumbers w:val="0"/>
        <w:jc w:val="both"/>
        <w:rPr>
          <w:rFonts w:hint="default" w:ascii="Times New Roman" w:hAnsi="Times New Roman" w:eastAsia="微软雅黑" w:cs="Times New Roman"/>
          <w:b w:val="0"/>
          <w:bCs/>
          <w:iCs/>
          <w:szCs w:val="20"/>
          <w:lang w:val="en-US" w:eastAsia="zh-CN"/>
        </w:rPr>
      </w:pPr>
    </w:p>
    <w:p w14:paraId="5EA38616">
      <w:pPr>
        <w:keepNext w:val="0"/>
        <w:keepLines w:val="0"/>
        <w:widowControl/>
        <w:suppressLineNumbers w:val="0"/>
        <w:jc w:val="both"/>
        <w:rPr>
          <w:rFonts w:hint="default" w:ascii="Times New Roman" w:hAnsi="Times New Roman" w:eastAsia="微软雅黑" w:cs="Times New Roman"/>
          <w:b w:val="0"/>
          <w:bCs/>
          <w:iCs/>
          <w:szCs w:val="20"/>
          <w:lang w:val="en-US" w:eastAsia="zh-CN"/>
        </w:rPr>
      </w:pPr>
      <w:r>
        <w:rPr>
          <w:rFonts w:hint="default" w:ascii="Times New Roman" w:hAnsi="Times New Roman" w:eastAsia="微软雅黑" w:cs="Times New Roman"/>
          <w:b w:val="0"/>
          <w:bCs/>
          <w:iCs/>
          <w:szCs w:val="20"/>
          <w:lang w:val="en-US" w:eastAsia="zh-CN"/>
        </w:rPr>
        <w:t xml:space="preserve">In addition, traditional voltage controlled oscillator (VCO) with good </w:t>
      </w:r>
      <w:r>
        <w:rPr>
          <w:rFonts w:hint="eastAsia" w:ascii="Times New Roman" w:hAnsi="Times New Roman" w:eastAsia="微软雅黑" w:cs="Times New Roman"/>
          <w:b w:val="0"/>
          <w:bCs/>
          <w:iCs/>
          <w:szCs w:val="20"/>
          <w:lang w:val="en-US" w:eastAsia="zh-CN"/>
        </w:rPr>
        <w:t xml:space="preserve">CMOS technology </w:t>
      </w:r>
      <w:r>
        <w:rPr>
          <w:rFonts w:hint="default" w:ascii="Times New Roman" w:hAnsi="Times New Roman" w:eastAsia="微软雅黑" w:cs="Times New Roman"/>
          <w:b w:val="0"/>
          <w:bCs/>
          <w:iCs/>
          <w:szCs w:val="20"/>
          <w:lang w:val="en-US" w:eastAsia="zh-CN"/>
        </w:rPr>
        <w:t>may be used for device 2b to generate one internal CW and modulate the bit message. For example, [7] gives one VCO design with 40nm 1P6M CMOS to generate one carrier-wave at 3.49GHz, which consumes 1.2mW. If the center frequency is less than 3.49GHz, the power consumption will meet the requirement of device 2b.</w:t>
      </w:r>
    </w:p>
    <w:p w14:paraId="25DAB6F5">
      <w:pPr>
        <w:keepNext w:val="0"/>
        <w:keepLines w:val="0"/>
        <w:widowControl/>
        <w:suppressLineNumbers w:val="0"/>
        <w:jc w:val="both"/>
        <w:rPr>
          <w:rFonts w:hint="default" w:ascii="Times New Roman" w:hAnsi="Times New Roman" w:eastAsia="微软雅黑" w:cs="Times New Roman"/>
          <w:b w:val="0"/>
          <w:bCs/>
          <w:iCs/>
          <w:szCs w:val="20"/>
          <w:lang w:val="en-US" w:eastAsia="zh-CN"/>
        </w:rPr>
      </w:pPr>
    </w:p>
    <w:p w14:paraId="64D868D0">
      <w:pPr>
        <w:keepNext w:val="0"/>
        <w:keepLines w:val="0"/>
        <w:widowControl/>
        <w:suppressLineNumbers w:val="0"/>
        <w:jc w:val="center"/>
        <w:rPr>
          <w:rFonts w:ascii="Times New Roman" w:hAnsi="Times New Roman" w:eastAsia="微软雅黑"/>
          <w:bCs/>
          <w:iCs/>
          <w:szCs w:val="20"/>
          <w:lang w:eastAsia="zh-CN"/>
        </w:rPr>
      </w:pPr>
      <w:r>
        <w:rPr>
          <w:rFonts w:ascii="Times New Roman" w:hAnsi="Times New Roman" w:eastAsia="微软雅黑"/>
          <w:bCs/>
          <w:iCs/>
          <w:szCs w:val="20"/>
          <w:lang w:eastAsia="zh-CN"/>
        </w:rPr>
        <w:t>The performance comparison of different oscillator</w:t>
      </w:r>
      <w:r>
        <w:rPr>
          <w:rFonts w:hint="default" w:ascii="Times New Roman" w:hAnsi="Times New Roman" w:eastAsia="微软雅黑"/>
          <w:bCs/>
          <w:iCs/>
          <w:szCs w:val="20"/>
          <w:lang w:val="en-US" w:eastAsia="zh-CN"/>
        </w:rPr>
        <w:t xml:space="preserve"> for device 2b</w:t>
      </w:r>
      <w:r>
        <w:rPr>
          <w:rFonts w:ascii="Times New Roman" w:hAnsi="Times New Roman" w:eastAsia="微软雅黑"/>
          <w:bCs/>
          <w:iCs/>
          <w:szCs w:val="20"/>
          <w:lang w:eastAsia="zh-CN"/>
        </w:rPr>
        <w:t xml:space="preserve"> is shown in Table I</w:t>
      </w:r>
      <w:r>
        <w:rPr>
          <w:rFonts w:hint="default" w:ascii="Times New Roman" w:hAnsi="Times New Roman" w:eastAsia="微软雅黑"/>
          <w:bCs/>
          <w:iCs/>
          <w:szCs w:val="20"/>
          <w:lang w:val="en-US" w:eastAsia="zh-CN"/>
        </w:rPr>
        <w:t>I</w:t>
      </w:r>
      <w:r>
        <w:rPr>
          <w:rFonts w:ascii="Times New Roman" w:hAnsi="Times New Roman" w:eastAsia="微软雅黑"/>
          <w:bCs/>
          <w:iCs/>
          <w:szCs w:val="20"/>
          <w:lang w:eastAsia="zh-CN"/>
        </w:rPr>
        <w:t>.</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3"/>
        <w:gridCol w:w="1760"/>
        <w:gridCol w:w="2406"/>
        <w:gridCol w:w="2131"/>
      </w:tblGrid>
      <w:tr w14:paraId="69AF819F">
        <w:tc>
          <w:tcPr>
            <w:tcW w:w="2763" w:type="dxa"/>
          </w:tcPr>
          <w:p w14:paraId="4AAACDFC">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scillator types</w:t>
            </w:r>
          </w:p>
        </w:tc>
        <w:tc>
          <w:tcPr>
            <w:tcW w:w="1760" w:type="dxa"/>
          </w:tcPr>
          <w:p w14:paraId="3750925C">
            <w:pPr>
              <w:jc w:val="both"/>
              <w:rPr>
                <w:rFonts w:ascii="Times New Roman" w:hAnsi="Times New Roman" w:eastAsia="微软雅黑"/>
                <w:b/>
                <w:iCs/>
                <w:szCs w:val="20"/>
                <w:lang w:eastAsia="zh-CN"/>
              </w:rPr>
            </w:pPr>
            <w:r>
              <w:rPr>
                <w:rFonts w:ascii="Times New Roman" w:hAnsi="Times New Roman" w:eastAsia="微软雅黑"/>
                <w:b/>
                <w:iCs/>
                <w:szCs w:val="20"/>
                <w:lang w:eastAsia="zh-CN"/>
              </w:rPr>
              <w:t xml:space="preserve">Subtract or technology  </w:t>
            </w:r>
          </w:p>
        </w:tc>
        <w:tc>
          <w:tcPr>
            <w:tcW w:w="2406" w:type="dxa"/>
          </w:tcPr>
          <w:p w14:paraId="0A5B0577">
            <w:pPr>
              <w:jc w:val="both"/>
              <w:rPr>
                <w:rFonts w:ascii="Times New Roman" w:hAnsi="Times New Roman" w:eastAsia="微软雅黑"/>
                <w:b/>
                <w:iCs/>
                <w:szCs w:val="20"/>
                <w:lang w:eastAsia="zh-CN"/>
              </w:rPr>
            </w:pPr>
            <w:r>
              <w:rPr>
                <w:rFonts w:hint="default" w:ascii="Times New Roman" w:hAnsi="Times New Roman" w:eastAsia="微软雅黑"/>
                <w:b/>
                <w:iCs/>
                <w:szCs w:val="20"/>
                <w:lang w:val="en-US" w:eastAsia="zh-CN"/>
              </w:rPr>
              <w:t xml:space="preserve">Generated </w:t>
            </w:r>
            <w:r>
              <w:rPr>
                <w:rFonts w:hint="eastAsia" w:ascii="Times New Roman" w:hAnsi="Times New Roman" w:eastAsia="微软雅黑"/>
                <w:b/>
                <w:iCs/>
                <w:szCs w:val="20"/>
                <w:lang w:eastAsia="zh-CN"/>
              </w:rPr>
              <w:t>F</w:t>
            </w:r>
            <w:r>
              <w:rPr>
                <w:rFonts w:ascii="Times New Roman" w:hAnsi="Times New Roman" w:eastAsia="微软雅黑"/>
                <w:b/>
                <w:iCs/>
                <w:szCs w:val="20"/>
                <w:lang w:eastAsia="zh-CN"/>
              </w:rPr>
              <w:t>requency  (MHz)</w:t>
            </w:r>
          </w:p>
        </w:tc>
        <w:tc>
          <w:tcPr>
            <w:tcW w:w="2131" w:type="dxa"/>
          </w:tcPr>
          <w:p w14:paraId="00147926">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ower consumption </w:t>
            </w:r>
          </w:p>
        </w:tc>
      </w:tr>
      <w:tr w14:paraId="7F9AAA10">
        <w:tc>
          <w:tcPr>
            <w:tcW w:w="2763" w:type="dxa"/>
          </w:tcPr>
          <w:p w14:paraId="06320819">
            <w:pPr>
              <w:jc w:val="both"/>
              <w:rPr>
                <w:rFonts w:ascii="Times New Roman" w:hAnsi="Times New Roman" w:eastAsia="微软雅黑"/>
                <w:bCs/>
                <w:iCs/>
                <w:szCs w:val="20"/>
                <w:lang w:eastAsia="zh-CN"/>
              </w:rPr>
            </w:pPr>
            <w:r>
              <w:rPr>
                <w:rFonts w:hint="default" w:ascii="Times New Roman" w:hAnsi="Times New Roman" w:eastAsia="微软雅黑"/>
                <w:bCs/>
                <w:iCs/>
                <w:szCs w:val="20"/>
                <w:lang w:val="en-US" w:eastAsia="zh-CN"/>
              </w:rPr>
              <w:t>Crystal oscillator</w:t>
            </w:r>
            <w:r>
              <w:rPr>
                <w:rFonts w:ascii="Times New Roman" w:hAnsi="Times New Roman" w:eastAsia="微软雅黑"/>
                <w:bCs/>
                <w:iCs/>
                <w:szCs w:val="20"/>
                <w:lang w:eastAsia="zh-CN"/>
              </w:rPr>
              <w:t xml:space="preserve"> [</w:t>
            </w:r>
            <w:r>
              <w:rPr>
                <w:rFonts w:hint="default" w:ascii="Times New Roman" w:hAnsi="Times New Roman" w:eastAsia="微软雅黑"/>
                <w:bCs/>
                <w:iCs/>
                <w:szCs w:val="20"/>
                <w:lang w:val="en-US" w:eastAsia="zh-CN"/>
              </w:rPr>
              <w:t>6</w:t>
            </w:r>
            <w:r>
              <w:rPr>
                <w:rFonts w:ascii="Times New Roman" w:hAnsi="Times New Roman" w:eastAsia="微软雅黑"/>
                <w:bCs/>
                <w:iCs/>
                <w:szCs w:val="20"/>
                <w:lang w:eastAsia="zh-CN"/>
              </w:rPr>
              <w:t>]</w:t>
            </w:r>
          </w:p>
        </w:tc>
        <w:tc>
          <w:tcPr>
            <w:tcW w:w="1760" w:type="dxa"/>
          </w:tcPr>
          <w:p w14:paraId="6AB95D9F">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55nm</w:t>
            </w:r>
            <w:r>
              <w:rPr>
                <w:rFonts w:hint="default" w:ascii="Times New Roman" w:hAnsi="Times New Roman" w:eastAsia="微软雅黑"/>
                <w:bCs/>
                <w:iCs/>
                <w:szCs w:val="20"/>
                <w:lang w:val="en-US" w:eastAsia="zh-CN"/>
              </w:rPr>
              <w:t xml:space="preserve"> CMOS</w:t>
            </w:r>
          </w:p>
        </w:tc>
        <w:tc>
          <w:tcPr>
            <w:tcW w:w="2406" w:type="dxa"/>
          </w:tcPr>
          <w:p w14:paraId="20E4DCC0">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19.2MHz</w:t>
            </w:r>
          </w:p>
        </w:tc>
        <w:tc>
          <w:tcPr>
            <w:tcW w:w="2131" w:type="dxa"/>
          </w:tcPr>
          <w:p w14:paraId="18D3CF19">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0.72mw</w:t>
            </w:r>
          </w:p>
        </w:tc>
      </w:tr>
      <w:tr w14:paraId="6CE97A67">
        <w:tc>
          <w:tcPr>
            <w:tcW w:w="2763" w:type="dxa"/>
          </w:tcPr>
          <w:p w14:paraId="08D620BA">
            <w:pPr>
              <w:jc w:val="both"/>
              <w:rPr>
                <w:rFonts w:ascii="Times New Roman" w:hAnsi="Times New Roman" w:eastAsia="微软雅黑"/>
                <w:bCs/>
                <w:iCs/>
                <w:szCs w:val="20"/>
                <w:lang w:eastAsia="zh-CN"/>
              </w:rPr>
            </w:pPr>
            <w:r>
              <w:rPr>
                <w:rFonts w:hint="default" w:ascii="Times New Roman" w:hAnsi="Times New Roman" w:eastAsia="微软雅黑" w:cs="Times New Roman"/>
                <w:b w:val="0"/>
                <w:bCs/>
                <w:iCs/>
                <w:szCs w:val="20"/>
                <w:lang w:val="en-US" w:eastAsia="zh-CN"/>
              </w:rPr>
              <w:t>Voltage controlled oscillator</w:t>
            </w:r>
            <w:r>
              <w:rPr>
                <w:rFonts w:ascii="Times New Roman" w:hAnsi="Times New Roman" w:eastAsia="微软雅黑"/>
                <w:bCs/>
                <w:iCs/>
                <w:szCs w:val="20"/>
                <w:lang w:eastAsia="zh-CN"/>
              </w:rPr>
              <w:t>[</w:t>
            </w:r>
            <w:r>
              <w:rPr>
                <w:rFonts w:hint="default" w:ascii="Times New Roman" w:hAnsi="Times New Roman" w:eastAsia="微软雅黑"/>
                <w:bCs/>
                <w:iCs/>
                <w:szCs w:val="20"/>
                <w:lang w:val="en-US" w:eastAsia="zh-CN"/>
              </w:rPr>
              <w:t>7</w:t>
            </w:r>
            <w:r>
              <w:rPr>
                <w:rFonts w:ascii="Times New Roman" w:hAnsi="Times New Roman" w:eastAsia="微软雅黑"/>
                <w:bCs/>
                <w:iCs/>
                <w:szCs w:val="20"/>
                <w:lang w:eastAsia="zh-CN"/>
              </w:rPr>
              <w:t>]</w:t>
            </w:r>
          </w:p>
        </w:tc>
        <w:tc>
          <w:tcPr>
            <w:tcW w:w="1760" w:type="dxa"/>
          </w:tcPr>
          <w:p w14:paraId="763AE713">
            <w:pPr>
              <w:rPr>
                <w:rFonts w:ascii="Times New Roman" w:hAnsi="Times New Roman" w:eastAsia="微软雅黑"/>
                <w:bCs/>
                <w:iCs/>
                <w:szCs w:val="20"/>
                <w:lang w:eastAsia="zh-CN"/>
              </w:rPr>
            </w:pPr>
            <w:r>
              <w:rPr>
                <w:rFonts w:hint="default" w:ascii="Times New Roman" w:hAnsi="Times New Roman" w:eastAsia="微软雅黑" w:cs="Times New Roman"/>
                <w:b w:val="0"/>
                <w:bCs/>
                <w:iCs/>
                <w:szCs w:val="20"/>
                <w:lang w:val="en-US" w:eastAsia="zh-CN"/>
              </w:rPr>
              <w:t>40nm 1P6M CMOS</w:t>
            </w:r>
          </w:p>
        </w:tc>
        <w:tc>
          <w:tcPr>
            <w:tcW w:w="2406" w:type="dxa"/>
          </w:tcPr>
          <w:p w14:paraId="6D5AB52C">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3.49GHz</w:t>
            </w:r>
          </w:p>
        </w:tc>
        <w:tc>
          <w:tcPr>
            <w:tcW w:w="2131" w:type="dxa"/>
          </w:tcPr>
          <w:p w14:paraId="7D9EFA49">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1.2 mw (*)</w:t>
            </w:r>
          </w:p>
        </w:tc>
      </w:tr>
    </w:tbl>
    <w:p w14:paraId="26CF0936">
      <w:pPr>
        <w:keepNext w:val="0"/>
        <w:keepLines w:val="0"/>
        <w:widowControl/>
        <w:suppressLineNumbers w:val="0"/>
        <w:jc w:val="both"/>
        <w:rPr>
          <w:rFonts w:hint="default" w:ascii="Times New Roman" w:hAnsi="Times New Roman" w:eastAsia="微软雅黑" w:cs="Times New Roman"/>
          <w:b w:val="0"/>
          <w:bCs/>
          <w:iCs/>
          <w:sz w:val="16"/>
          <w:szCs w:val="16"/>
          <w:lang w:val="en-US" w:eastAsia="zh-CN"/>
        </w:rPr>
      </w:pPr>
      <w:r>
        <w:rPr>
          <w:rFonts w:hint="default" w:ascii="Times New Roman" w:hAnsi="Times New Roman" w:eastAsia="微软雅黑"/>
          <w:bCs/>
          <w:iCs/>
          <w:sz w:val="16"/>
          <w:szCs w:val="16"/>
          <w:lang w:val="en-US" w:eastAsia="zh-CN"/>
        </w:rPr>
        <w:t xml:space="preserve">* </w:t>
      </w:r>
      <w:r>
        <w:rPr>
          <w:rFonts w:hint="default" w:ascii="Times New Roman" w:hAnsi="Times New Roman" w:eastAsia="微软雅黑" w:cs="Times New Roman"/>
          <w:b w:val="0"/>
          <w:bCs/>
          <w:iCs/>
          <w:sz w:val="16"/>
          <w:szCs w:val="16"/>
          <w:lang w:val="en-US" w:eastAsia="zh-CN"/>
        </w:rPr>
        <w:t>If the center frequency is less than 3.49GHz, the power consumption will meet the requirement of device 2b.</w:t>
      </w:r>
    </w:p>
    <w:p w14:paraId="4DF4C8A8">
      <w:pPr>
        <w:jc w:val="both"/>
        <w:rPr>
          <w:rFonts w:hint="default" w:ascii="Times New Roman" w:hAnsi="Times New Roman" w:eastAsia="微软雅黑" w:cs="Times New Roman"/>
          <w:b w:val="0"/>
          <w:bCs/>
          <w:iCs/>
          <w:szCs w:val="20"/>
          <w:lang w:val="en-US" w:eastAsia="zh-CN"/>
        </w:rPr>
      </w:pPr>
    </w:p>
    <w:p w14:paraId="59F8B064">
      <w:pPr>
        <w:jc w:val="both"/>
        <w:rPr>
          <w:rFonts w:hint="default" w:ascii="Times New Roman" w:hAnsi="Times New Roman" w:eastAsia="微软雅黑"/>
          <w:b/>
          <w:iCs/>
          <w:szCs w:val="20"/>
          <w:lang w:val="en-US"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4</w:t>
      </w:r>
      <w:r>
        <w:rPr>
          <w:rFonts w:ascii="Times New Roman" w:hAnsi="Times New Roman" w:eastAsia="微软雅黑"/>
          <w:b/>
          <w:iCs/>
          <w:szCs w:val="20"/>
          <w:lang w:eastAsia="zh-CN"/>
        </w:rPr>
        <w:t>:</w:t>
      </w:r>
      <w:r>
        <w:rPr>
          <w:rFonts w:hint="eastAsia" w:ascii="Times New Roman" w:hAnsi="Times New Roman" w:eastAsia="微软雅黑"/>
          <w:b/>
          <w:iCs/>
          <w:szCs w:val="20"/>
          <w:lang w:val="en-US" w:eastAsia="zh-CN"/>
        </w:rPr>
        <w:t xml:space="preserve"> Crys</w:t>
      </w:r>
      <w:r>
        <w:rPr>
          <w:rFonts w:hint="default" w:ascii="Times New Roman" w:hAnsi="Times New Roman" w:eastAsia="微软雅黑"/>
          <w:b/>
          <w:iCs/>
          <w:szCs w:val="20"/>
          <w:lang w:val="en-US" w:eastAsia="zh-CN"/>
        </w:rPr>
        <w:t xml:space="preserve">tal oscillator with 55nm CMOS technology </w:t>
      </w:r>
      <w:r>
        <w:rPr>
          <w:rFonts w:hint="eastAsia" w:ascii="Times New Roman" w:hAnsi="Times New Roman" w:eastAsia="微软雅黑"/>
          <w:b/>
          <w:iCs/>
          <w:szCs w:val="20"/>
          <w:lang w:val="en-US" w:eastAsia="zh-CN"/>
        </w:rPr>
        <w:t>con</w:t>
      </w:r>
      <w:r>
        <w:rPr>
          <w:rFonts w:hint="default" w:ascii="Times New Roman" w:hAnsi="Times New Roman" w:eastAsia="微软雅黑"/>
          <w:b/>
          <w:iCs/>
          <w:szCs w:val="20"/>
          <w:lang w:val="en-US" w:eastAsia="zh-CN"/>
        </w:rPr>
        <w:t>sumes only 0.72mw to generate 19.2MHz center frequency.</w:t>
      </w:r>
    </w:p>
    <w:p w14:paraId="51C624DB">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Observation 5: VCO with 40nm 1P6M CMOS consumes 1.2mw to generate 3.49GHz center frequency.</w:t>
      </w:r>
    </w:p>
    <w:p w14:paraId="0691914B">
      <w:pPr>
        <w:jc w:val="both"/>
        <w:rPr>
          <w:rFonts w:hint="default" w:ascii="Times New Roman" w:hAnsi="Times New Roman" w:eastAsia="微软雅黑"/>
          <w:b/>
          <w:iCs/>
          <w:szCs w:val="20"/>
          <w:lang w:val="en-US" w:eastAsia="zh-CN"/>
        </w:rPr>
      </w:pPr>
    </w:p>
    <w:p w14:paraId="4CD557C6">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 xml:space="preserve">Proposal 5: Discuss the </w:t>
      </w:r>
      <w:r>
        <w:rPr>
          <w:rFonts w:hint="eastAsia" w:ascii="Times New Roman" w:hAnsi="Times New Roman" w:eastAsia="微软雅黑"/>
          <w:b/>
          <w:iCs/>
          <w:szCs w:val="20"/>
          <w:lang w:val="en-US" w:eastAsia="zh-CN"/>
        </w:rPr>
        <w:t>performance</w:t>
      </w:r>
      <w:r>
        <w:rPr>
          <w:rFonts w:hint="default" w:ascii="Times New Roman" w:hAnsi="Times New Roman" w:eastAsia="微软雅黑"/>
          <w:b/>
          <w:iCs/>
          <w:szCs w:val="20"/>
          <w:lang w:val="en-US" w:eastAsia="zh-CN"/>
        </w:rPr>
        <w:t xml:space="preserve"> parameters including clock speed/power consumption/clock drift of oscillator used for device 2b to generate internal CW.</w:t>
      </w:r>
    </w:p>
    <w:p w14:paraId="5678CA7B">
      <w:pPr>
        <w:pStyle w:val="127"/>
        <w:keepNext/>
        <w:keepLines/>
        <w:numPr>
          <w:ilvl w:val="0"/>
          <w:numId w:val="0"/>
        </w:numPr>
        <w:spacing w:before="240" w:after="240"/>
        <w:ind w:leftChars="0"/>
        <w:outlineLvl w:val="2"/>
        <w:rPr>
          <w:rFonts w:hint="default" w:ascii="Arial" w:hAnsi="Arial" w:eastAsia="微软雅黑" w:cs="Arial"/>
          <w:bCs/>
          <w:iCs/>
          <w:sz w:val="24"/>
          <w:szCs w:val="24"/>
          <w:lang w:val="en-US" w:eastAsia="zh-CN"/>
        </w:rPr>
      </w:pPr>
      <w:r>
        <w:rPr>
          <w:rFonts w:hint="eastAsia" w:ascii="Arial" w:hAnsi="Arial" w:eastAsia="微软雅黑" w:cs="Arial"/>
          <w:bCs/>
          <w:iCs/>
          <w:sz w:val="24"/>
          <w:szCs w:val="24"/>
          <w:lang w:val="en-US" w:eastAsia="zh-CN"/>
        </w:rPr>
        <w:t>2.1.</w:t>
      </w:r>
      <w:r>
        <w:rPr>
          <w:rFonts w:hint="default" w:ascii="Arial" w:hAnsi="Arial" w:eastAsia="微软雅黑" w:cs="Arial"/>
          <w:bCs/>
          <w:iCs/>
          <w:sz w:val="24"/>
          <w:szCs w:val="24"/>
          <w:lang w:val="en-US" w:eastAsia="zh-CN"/>
        </w:rPr>
        <w:t>4</w:t>
      </w:r>
      <w:r>
        <w:rPr>
          <w:rFonts w:hint="eastAsia" w:ascii="Arial" w:hAnsi="Arial" w:eastAsia="微软雅黑" w:cs="Arial"/>
          <w:bCs/>
          <w:iCs/>
          <w:sz w:val="24"/>
          <w:szCs w:val="24"/>
          <w:lang w:val="en-US" w:eastAsia="zh-CN"/>
        </w:rPr>
        <w:t xml:space="preserve"> Clock/LO conclusion</w:t>
      </w:r>
    </w:p>
    <w:p w14:paraId="45967FD1">
      <w:pPr>
        <w:jc w:val="both"/>
        <w:rPr>
          <w:rFonts w:hint="default" w:ascii="Times New Roman" w:hAnsi="Times New Roman" w:eastAsia="微软雅黑"/>
          <w:b w:val="0"/>
          <w:bCs/>
          <w:iCs/>
          <w:szCs w:val="20"/>
          <w:lang w:val="en-US" w:eastAsia="zh-CN"/>
        </w:rPr>
      </w:pPr>
      <w:r>
        <w:rPr>
          <w:rFonts w:hint="eastAsia" w:ascii="Times New Roman" w:hAnsi="Times New Roman" w:eastAsia="微软雅黑"/>
          <w:b w:val="0"/>
          <w:bCs/>
          <w:iCs/>
          <w:szCs w:val="20"/>
          <w:lang w:val="en-US" w:eastAsia="zh-CN"/>
        </w:rPr>
        <w:t>Here</w:t>
      </w:r>
      <w:r>
        <w:rPr>
          <w:rFonts w:hint="default" w:ascii="Times New Roman" w:hAnsi="Times New Roman" w:eastAsia="微软雅黑"/>
          <w:b w:val="0"/>
          <w:bCs/>
          <w:iCs/>
          <w:szCs w:val="20"/>
          <w:lang w:val="en-US" w:eastAsia="zh-CN"/>
        </w:rPr>
        <w:t xml:space="preserve">, we conclude </w:t>
      </w:r>
      <w:r>
        <w:rPr>
          <w:rFonts w:hint="eastAsia" w:ascii="Times New Roman" w:hAnsi="Times New Roman" w:eastAsia="微软雅黑"/>
          <w:b w:val="0"/>
          <w:bCs/>
          <w:iCs/>
          <w:szCs w:val="20"/>
          <w:lang w:val="en-US" w:eastAsia="zh-CN"/>
        </w:rPr>
        <w:t>clock or</w:t>
      </w:r>
      <w:r>
        <w:rPr>
          <w:rFonts w:hint="default" w:ascii="Times New Roman" w:hAnsi="Times New Roman" w:eastAsia="微软雅黑"/>
          <w:b w:val="0"/>
          <w:bCs/>
          <w:iCs/>
          <w:szCs w:val="20"/>
          <w:lang w:val="en-US" w:eastAsia="zh-CN"/>
        </w:rPr>
        <w:t xml:space="preserve"> local oscillator for device study based on discussion on subsection 2.1.1, 2.1.2 and 2.1.3. As shown in Table III, </w:t>
      </w:r>
    </w:p>
    <w:p w14:paraId="6B85E4AC">
      <w:pPr>
        <w:jc w:val="center"/>
        <w:rPr>
          <w:lang w:eastAsia="ko-KR"/>
        </w:rPr>
      </w:pPr>
      <w:r>
        <w:rPr>
          <w:rFonts w:hint="eastAsia" w:ascii="Times New Roman" w:hAnsi="Times New Roman" w:eastAsia="微软雅黑"/>
          <w:bCs/>
          <w:lang w:eastAsia="zh-CN"/>
        </w:rPr>
        <w:t>T</w:t>
      </w:r>
      <w:r>
        <w:rPr>
          <w:rFonts w:ascii="Times New Roman" w:hAnsi="Times New Roman" w:eastAsia="微软雅黑"/>
          <w:bCs/>
          <w:lang w:eastAsia="zh-CN"/>
        </w:rPr>
        <w:t>able I</w:t>
      </w:r>
      <w:r>
        <w:rPr>
          <w:rFonts w:hint="default" w:ascii="Times New Roman" w:hAnsi="Times New Roman" w:eastAsia="微软雅黑"/>
          <w:bCs/>
          <w:lang w:val="en-US" w:eastAsia="zh-CN"/>
        </w:rPr>
        <w:t>II</w:t>
      </w:r>
      <w:r>
        <w:rPr>
          <w:rFonts w:ascii="Times New Roman" w:hAnsi="Times New Roman" w:eastAsia="微软雅黑"/>
          <w:bCs/>
          <w:lang w:eastAsia="zh-CN"/>
        </w:rPr>
        <w:t xml:space="preserve">.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87"/>
        <w:tblW w:w="4893"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0" w:type="dxa"/>
          <w:bottom w:w="0" w:type="dxa"/>
          <w:right w:w="0" w:type="dxa"/>
        </w:tblCellMar>
      </w:tblPr>
      <w:tblGrid>
        <w:gridCol w:w="1580"/>
        <w:gridCol w:w="1416"/>
        <w:gridCol w:w="1495"/>
        <w:gridCol w:w="958"/>
        <w:gridCol w:w="1875"/>
        <w:gridCol w:w="1701"/>
      </w:tblGrid>
      <w:tr w14:paraId="5C297D82">
        <w:trPr>
          <w:trHeight w:val="600"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091373DB"/>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68F444DF">
            <w:r>
              <w:t>Purpose</w:t>
            </w:r>
          </w:p>
        </w:tc>
        <w:tc>
          <w:tcPr>
            <w:tcW w:w="828" w:type="pct"/>
            <w:tcBorders>
              <w:top w:val="single" w:color="auto" w:sz="6" w:space="0"/>
              <w:left w:val="single" w:color="auto" w:sz="6" w:space="0"/>
              <w:bottom w:val="single" w:color="auto" w:sz="6" w:space="0"/>
              <w:right w:val="single" w:color="auto" w:sz="6" w:space="0"/>
            </w:tcBorders>
            <w:noWrap w:val="0"/>
            <w:vAlign w:val="top"/>
          </w:tcPr>
          <w:p w14:paraId="060A9CD2">
            <w:pPr>
              <w:ind w:left="91"/>
            </w:pPr>
            <w:r>
              <w:t>Applicable</w:t>
            </w:r>
          </w:p>
          <w:p w14:paraId="4095D8CA">
            <w:pPr>
              <w:ind w:left="91"/>
            </w:pPr>
            <w:r>
              <w:t>device types</w:t>
            </w:r>
          </w:p>
        </w:tc>
        <w:tc>
          <w:tcPr>
            <w:tcW w:w="530" w:type="pct"/>
            <w:tcBorders>
              <w:top w:val="single" w:color="auto" w:sz="6" w:space="0"/>
              <w:left w:val="single" w:color="auto" w:sz="6" w:space="0"/>
              <w:bottom w:val="single" w:color="auto" w:sz="6" w:space="0"/>
              <w:right w:val="single" w:color="auto" w:sz="6" w:space="0"/>
            </w:tcBorders>
            <w:noWrap w:val="0"/>
            <w:vAlign w:val="top"/>
          </w:tcPr>
          <w:p w14:paraId="71AD0FCA">
            <w:pPr>
              <w:ind w:left="80"/>
            </w:pPr>
            <w:r>
              <w:t>Clock</w:t>
            </w:r>
          </w:p>
          <w:p w14:paraId="70A154FB">
            <w:pPr>
              <w:ind w:left="80"/>
            </w:pPr>
            <w:r>
              <w:t>speed</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2500D7DF">
            <w:r>
              <w:t xml:space="preserve">Power </w:t>
            </w:r>
            <w:r>
              <w:br w:type="textWrapping"/>
            </w:r>
            <w:r>
              <w:t>consumption</w:t>
            </w:r>
          </w:p>
        </w:tc>
        <w:tc>
          <w:tcPr>
            <w:tcW w:w="942" w:type="pct"/>
            <w:tcBorders>
              <w:top w:val="single" w:color="auto" w:sz="6" w:space="0"/>
              <w:left w:val="single" w:color="auto" w:sz="6" w:space="0"/>
              <w:bottom w:val="single" w:color="auto" w:sz="6" w:space="0"/>
              <w:right w:val="single" w:color="auto" w:sz="6" w:space="0"/>
            </w:tcBorders>
            <w:noWrap w:val="0"/>
            <w:vAlign w:val="top"/>
          </w:tcPr>
          <w:p w14:paraId="4CA449B5">
            <w:pPr>
              <w:ind w:left="80"/>
              <w:rPr>
                <w:highlight w:val="yellow"/>
              </w:rPr>
            </w:pPr>
            <w:r>
              <w:t>[</w:t>
            </w:r>
            <w:r>
              <w:rPr>
                <w:rFonts w:hint="eastAsia"/>
              </w:rPr>
              <w:t>C</w:t>
            </w:r>
            <w:r>
              <w:t>lock drift]</w:t>
            </w:r>
          </w:p>
        </w:tc>
      </w:tr>
      <w:tr w14:paraId="34AF388C">
        <w:trPr>
          <w:trHeight w:val="984"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1D99A6F1">
            <w:pPr>
              <w:rPr>
                <w:rFonts w:hint="default"/>
                <w:lang w:val="en-US"/>
              </w:rPr>
            </w:pPr>
            <w:r>
              <w:rPr>
                <w:rFonts w:hint="default"/>
                <w:lang w:val="en-US"/>
              </w:rPr>
              <w:t>C</w:t>
            </w:r>
            <w:r>
              <w:t>lock</w:t>
            </w:r>
            <w:r>
              <w:rPr>
                <w:rFonts w:hint="default"/>
                <w:lang w:val="en-US"/>
              </w:rPr>
              <w:t xml:space="preserve"> 1: </w:t>
            </w:r>
            <w:r>
              <w:rPr>
                <w:rFonts w:hint="default"/>
                <w:b/>
                <w:bCs/>
                <w:lang w:val="en-US"/>
              </w:rPr>
              <w:t>Small frequency shifter</w:t>
            </w:r>
          </w:p>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E966A64">
            <w:pPr>
              <w:rPr>
                <w:rFonts w:hint="default" w:eastAsia="宋体"/>
                <w:lang w:val="en-US" w:eastAsia="zh-CN"/>
              </w:rPr>
            </w:pPr>
            <w:r>
              <w:rPr>
                <w:rFonts w:hint="default" w:eastAsia="宋体"/>
                <w:lang w:val="en-US" w:eastAsia="zh-CN"/>
              </w:rPr>
              <w:t xml:space="preserve">D2R signal modulation </w:t>
            </w:r>
            <w:r>
              <w:rPr>
                <w:rFonts w:hint="eastAsia" w:eastAsia="宋体"/>
                <w:lang w:val="en-US" w:eastAsia="zh-CN"/>
              </w:rPr>
              <w:t xml:space="preserve"> </w:t>
            </w:r>
          </w:p>
        </w:tc>
        <w:tc>
          <w:tcPr>
            <w:tcW w:w="828" w:type="pct"/>
            <w:tcBorders>
              <w:top w:val="single" w:color="auto" w:sz="6" w:space="0"/>
              <w:left w:val="single" w:color="auto" w:sz="6" w:space="0"/>
              <w:bottom w:val="single" w:color="auto" w:sz="6" w:space="0"/>
              <w:right w:val="single" w:color="auto" w:sz="6" w:space="0"/>
            </w:tcBorders>
            <w:noWrap w:val="0"/>
            <w:vAlign w:val="top"/>
          </w:tcPr>
          <w:p w14:paraId="5CC51FEC">
            <w:pPr>
              <w:ind w:left="91"/>
              <w:rPr>
                <w:rFonts w:hint="default"/>
                <w:lang w:val="en-US"/>
              </w:rPr>
            </w:pPr>
            <w:r>
              <w:rPr>
                <w:rFonts w:hint="default"/>
                <w:lang w:val="en-US"/>
              </w:rPr>
              <w:t>Device 1</w:t>
            </w:r>
          </w:p>
          <w:p w14:paraId="6609F18E">
            <w:pPr>
              <w:ind w:left="91"/>
              <w:rPr>
                <w:rFonts w:hint="default"/>
                <w:lang w:val="en-US"/>
              </w:rPr>
            </w:pPr>
            <w:r>
              <w:rPr>
                <w:rFonts w:hint="default"/>
                <w:lang w:val="en-US"/>
              </w:rPr>
              <w:t>Device 2a</w:t>
            </w:r>
          </w:p>
          <w:p w14:paraId="38FCF4A0">
            <w:pPr>
              <w:ind w:left="91"/>
              <w:rPr>
                <w:rFonts w:hint="default"/>
                <w:lang w:val="en-US"/>
              </w:rPr>
            </w:pPr>
            <w:r>
              <w:rPr>
                <w:rFonts w:hint="default"/>
                <w:lang w:val="en-US"/>
              </w:rPr>
              <w:t>Device 2b</w:t>
            </w:r>
          </w:p>
        </w:tc>
        <w:tc>
          <w:tcPr>
            <w:tcW w:w="530" w:type="pct"/>
            <w:tcBorders>
              <w:top w:val="single" w:color="auto" w:sz="6" w:space="0"/>
              <w:left w:val="single" w:color="auto" w:sz="6" w:space="0"/>
              <w:bottom w:val="single" w:color="auto" w:sz="6" w:space="0"/>
              <w:right w:val="single" w:color="auto" w:sz="6" w:space="0"/>
            </w:tcBorders>
            <w:noWrap w:val="0"/>
            <w:vAlign w:val="top"/>
          </w:tcPr>
          <w:p w14:paraId="510E47E2">
            <w:pPr>
              <w:ind w:left="80"/>
              <w:rPr>
                <w:rFonts w:hint="default"/>
                <w:lang w:val="en-US"/>
              </w:rPr>
            </w:pPr>
            <w:r>
              <w:rPr>
                <w:rFonts w:hint="default"/>
                <w:b/>
                <w:bCs/>
                <w:lang w:val="en-US"/>
              </w:rPr>
              <w:t>&lt;1MHz</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7486D202">
            <w:pPr>
              <w:rPr>
                <w:rFonts w:hint="default"/>
                <w:lang w:val="en-US"/>
              </w:rPr>
            </w:pPr>
            <w:r>
              <w:rPr>
                <w:rFonts w:hint="default"/>
                <w:lang w:val="en-US"/>
              </w:rPr>
              <w:t>&lt;900uw</w:t>
            </w:r>
          </w:p>
        </w:tc>
        <w:tc>
          <w:tcPr>
            <w:tcW w:w="942" w:type="pct"/>
            <w:tcBorders>
              <w:top w:val="single" w:color="auto" w:sz="6" w:space="0"/>
              <w:left w:val="single" w:color="auto" w:sz="6" w:space="0"/>
              <w:bottom w:val="single" w:color="auto" w:sz="6" w:space="0"/>
              <w:right w:val="single" w:color="auto" w:sz="6" w:space="0"/>
            </w:tcBorders>
            <w:noWrap w:val="0"/>
            <w:vAlign w:val="top"/>
          </w:tcPr>
          <w:p w14:paraId="3BD3228D">
            <w:pPr>
              <w:ind w:left="80"/>
              <w:rPr>
                <w:rFonts w:hint="default"/>
                <w:lang w:val="en-US" w:eastAsia="ko-KR"/>
              </w:rPr>
            </w:pPr>
            <w:r>
              <w:rPr>
                <w:rFonts w:hint="default"/>
                <w:lang w:val="en-US" w:eastAsia="ko-KR"/>
              </w:rPr>
              <w:t>--</w:t>
            </w:r>
          </w:p>
        </w:tc>
      </w:tr>
      <w:tr w14:paraId="67D66574">
        <w:trPr>
          <w:trHeight w:val="652"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3D34889C">
            <w:pPr>
              <w:rPr>
                <w:rFonts w:hint="default"/>
                <w:b/>
                <w:bCs/>
                <w:lang w:val="en-US"/>
              </w:rPr>
            </w:pPr>
            <w:r>
              <w:rPr>
                <w:rFonts w:hint="default"/>
                <w:lang w:val="en-US"/>
              </w:rPr>
              <w:t xml:space="preserve">Clock 2: </w:t>
            </w:r>
            <w:r>
              <w:rPr>
                <w:rFonts w:hint="default"/>
                <w:b/>
                <w:bCs/>
                <w:lang w:val="en-US"/>
              </w:rPr>
              <w:t xml:space="preserve">Large </w:t>
            </w:r>
          </w:p>
          <w:p w14:paraId="0A5715C8">
            <w:pPr>
              <w:rPr>
                <w:rFonts w:hint="default"/>
                <w:b/>
                <w:bCs/>
                <w:lang w:val="en-US"/>
              </w:rPr>
            </w:pPr>
            <w:r>
              <w:rPr>
                <w:rFonts w:hint="default"/>
                <w:b/>
                <w:bCs/>
                <w:lang w:val="en-US"/>
              </w:rPr>
              <w:t xml:space="preserve">frequency </w:t>
            </w:r>
          </w:p>
          <w:p w14:paraId="0560C1A5">
            <w:pPr>
              <w:rPr>
                <w:rFonts w:hint="default"/>
                <w:lang w:val="en-US"/>
              </w:rPr>
            </w:pPr>
            <w:r>
              <w:rPr>
                <w:rFonts w:hint="default"/>
                <w:b/>
                <w:bCs/>
                <w:lang w:val="en-US"/>
              </w:rPr>
              <w:t>shifter</w:t>
            </w:r>
          </w:p>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12A7B62">
            <w:pPr>
              <w:rPr>
                <w:rFonts w:hint="default" w:eastAsia="宋体"/>
                <w:lang w:val="en-US" w:eastAsia="zh-CN"/>
              </w:rPr>
            </w:pPr>
            <w:r>
              <w:rPr>
                <w:rFonts w:hint="eastAsia" w:eastAsia="宋体"/>
                <w:lang w:val="en-US" w:eastAsia="zh-CN"/>
              </w:rPr>
              <w:t>D2R signal frequency shift</w:t>
            </w:r>
            <w:r>
              <w:rPr>
                <w:rFonts w:hint="default" w:eastAsia="宋体"/>
                <w:lang w:val="en-US" w:eastAsia="zh-CN"/>
              </w:rPr>
              <w:t>ing away CW center frequency</w:t>
            </w:r>
            <w:r>
              <w:rPr>
                <w:rFonts w:hint="eastAsia" w:eastAsia="宋体"/>
                <w:lang w:val="en-US" w:eastAsia="zh-CN"/>
              </w:rPr>
              <w:t xml:space="preserve"> </w:t>
            </w:r>
          </w:p>
        </w:tc>
        <w:tc>
          <w:tcPr>
            <w:tcW w:w="828" w:type="pct"/>
            <w:tcBorders>
              <w:top w:val="single" w:color="auto" w:sz="6" w:space="0"/>
              <w:left w:val="single" w:color="auto" w:sz="6" w:space="0"/>
              <w:bottom w:val="single" w:color="auto" w:sz="6" w:space="0"/>
              <w:right w:val="single" w:color="auto" w:sz="6" w:space="0"/>
            </w:tcBorders>
            <w:noWrap w:val="0"/>
            <w:vAlign w:val="top"/>
          </w:tcPr>
          <w:p w14:paraId="452137A5">
            <w:pPr>
              <w:ind w:left="91"/>
              <w:rPr>
                <w:rFonts w:hint="default"/>
                <w:lang w:val="en-US"/>
              </w:rPr>
            </w:pPr>
            <w:r>
              <w:rPr>
                <w:rFonts w:hint="default"/>
                <w:lang w:val="en-US"/>
              </w:rPr>
              <w:t>Device 2a</w:t>
            </w:r>
          </w:p>
        </w:tc>
        <w:tc>
          <w:tcPr>
            <w:tcW w:w="530" w:type="pct"/>
            <w:tcBorders>
              <w:top w:val="single" w:color="auto" w:sz="6" w:space="0"/>
              <w:left w:val="single" w:color="auto" w:sz="6" w:space="0"/>
              <w:bottom w:val="single" w:color="auto" w:sz="6" w:space="0"/>
              <w:right w:val="single" w:color="auto" w:sz="6" w:space="0"/>
            </w:tcBorders>
            <w:noWrap w:val="0"/>
            <w:vAlign w:val="top"/>
          </w:tcPr>
          <w:p w14:paraId="57E8DEB0">
            <w:pPr>
              <w:ind w:left="80"/>
            </w:pPr>
            <w:r>
              <w:rPr>
                <w:rFonts w:ascii="Times New Roman" w:hAnsi="Times New Roman" w:eastAsia="微软雅黑"/>
                <w:b/>
                <w:iCs/>
                <w:szCs w:val="20"/>
                <w:lang w:eastAsia="zh-CN"/>
              </w:rPr>
              <w:t>1-70MHz</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4DBA664">
            <w:r>
              <w:rPr>
                <w:rFonts w:ascii="Times New Roman" w:hAnsi="Times New Roman" w:eastAsia="微软雅黑"/>
                <w:b w:val="0"/>
                <w:bCs/>
                <w:iCs/>
                <w:szCs w:val="20"/>
                <w:lang w:eastAsia="zh-CN"/>
              </w:rPr>
              <w:t>10nW-100uW</w:t>
            </w:r>
          </w:p>
        </w:tc>
        <w:tc>
          <w:tcPr>
            <w:tcW w:w="942" w:type="pct"/>
            <w:tcBorders>
              <w:top w:val="single" w:color="auto" w:sz="6" w:space="0"/>
              <w:left w:val="single" w:color="auto" w:sz="6" w:space="0"/>
              <w:bottom w:val="single" w:color="auto" w:sz="6" w:space="0"/>
              <w:right w:val="single" w:color="auto" w:sz="6" w:space="0"/>
            </w:tcBorders>
            <w:noWrap w:val="0"/>
            <w:vAlign w:val="top"/>
          </w:tcPr>
          <w:p w14:paraId="194F652A">
            <w:pPr>
              <w:ind w:left="80"/>
              <w:rPr>
                <w:rFonts w:hint="default"/>
                <w:lang w:val="en-US" w:eastAsia="ko-KR"/>
              </w:rPr>
            </w:pPr>
            <w:r>
              <w:rPr>
                <w:rFonts w:hint="default"/>
                <w:lang w:val="en-US" w:eastAsia="ko-KR"/>
              </w:rPr>
              <w:t>--</w:t>
            </w:r>
          </w:p>
        </w:tc>
      </w:tr>
      <w:tr w14:paraId="31F017C3">
        <w:trPr>
          <w:trHeight w:val="362"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6D167568">
            <w:pPr>
              <w:rPr>
                <w:rFonts w:hint="default"/>
                <w:lang w:val="en-US"/>
              </w:rPr>
            </w:pPr>
            <w:r>
              <w:rPr>
                <w:rFonts w:hint="default"/>
                <w:lang w:val="en-US"/>
              </w:rPr>
              <w:t xml:space="preserve">Clock 3: </w:t>
            </w:r>
            <w:r>
              <w:rPr>
                <w:rFonts w:hint="default"/>
                <w:b/>
                <w:bCs/>
                <w:lang w:val="en-US"/>
              </w:rPr>
              <w:t xml:space="preserve">Internal CW generation </w:t>
            </w:r>
          </w:p>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D50B743">
            <w:pPr>
              <w:rPr>
                <w:rFonts w:hint="default"/>
                <w:lang w:val="en-US"/>
              </w:rPr>
            </w:pPr>
            <w:r>
              <w:rPr>
                <w:rFonts w:hint="default"/>
                <w:lang w:val="en-US"/>
              </w:rPr>
              <w:t>Generate internal CW for modulation</w:t>
            </w:r>
          </w:p>
        </w:tc>
        <w:tc>
          <w:tcPr>
            <w:tcW w:w="828" w:type="pct"/>
            <w:tcBorders>
              <w:top w:val="single" w:color="auto" w:sz="6" w:space="0"/>
              <w:left w:val="single" w:color="auto" w:sz="6" w:space="0"/>
              <w:bottom w:val="single" w:color="auto" w:sz="6" w:space="0"/>
              <w:right w:val="single" w:color="auto" w:sz="6" w:space="0"/>
            </w:tcBorders>
            <w:noWrap w:val="0"/>
            <w:vAlign w:val="top"/>
          </w:tcPr>
          <w:p w14:paraId="243067B2">
            <w:pPr>
              <w:ind w:left="91"/>
              <w:rPr>
                <w:rFonts w:hint="default"/>
                <w:lang w:val="en-US"/>
              </w:rPr>
            </w:pPr>
            <w:r>
              <w:rPr>
                <w:rFonts w:hint="default"/>
                <w:lang w:val="en-US"/>
              </w:rPr>
              <w:t>Device 2b</w:t>
            </w:r>
          </w:p>
        </w:tc>
        <w:tc>
          <w:tcPr>
            <w:tcW w:w="530" w:type="pct"/>
            <w:tcBorders>
              <w:top w:val="single" w:color="auto" w:sz="6" w:space="0"/>
              <w:left w:val="single" w:color="auto" w:sz="6" w:space="0"/>
              <w:bottom w:val="single" w:color="auto" w:sz="6" w:space="0"/>
              <w:right w:val="single" w:color="auto" w:sz="6" w:space="0"/>
            </w:tcBorders>
            <w:noWrap w:val="0"/>
            <w:vAlign w:val="top"/>
          </w:tcPr>
          <w:p w14:paraId="28689416">
            <w:pPr>
              <w:ind w:left="80" w:hanging="80"/>
              <w:rPr>
                <w:rFonts w:hint="default"/>
                <w:b/>
                <w:bCs/>
                <w:lang w:val="en-US"/>
              </w:rPr>
            </w:pPr>
            <w:r>
              <w:rPr>
                <w:rFonts w:hint="default"/>
                <w:b/>
                <w:bCs/>
                <w:lang w:val="en-US"/>
              </w:rPr>
              <w:t>900MHz</w:t>
            </w:r>
          </w:p>
          <w:p w14:paraId="390D4C2F">
            <w:pPr>
              <w:ind w:left="80" w:hanging="80"/>
              <w:rPr>
                <w:rFonts w:hint="default"/>
                <w:lang w:val="en-US"/>
              </w:rPr>
            </w:pPr>
            <w:r>
              <w:rPr>
                <w:rFonts w:hint="default"/>
                <w:b/>
                <w:bCs/>
                <w:lang w:val="en-US"/>
              </w:rPr>
              <w:t>/2.4GHz</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2A8B9DEA">
            <w:pPr>
              <w:rPr>
                <w:rFonts w:hint="default"/>
                <w:lang w:val="en-US"/>
              </w:rPr>
            </w:pPr>
            <w:r>
              <w:rPr>
                <w:rFonts w:hint="default"/>
                <w:lang w:val="en-US"/>
              </w:rPr>
              <w:t>&lt;1mW</w:t>
            </w:r>
          </w:p>
        </w:tc>
        <w:tc>
          <w:tcPr>
            <w:tcW w:w="942" w:type="pct"/>
            <w:tcBorders>
              <w:top w:val="single" w:color="auto" w:sz="6" w:space="0"/>
              <w:left w:val="single" w:color="auto" w:sz="6" w:space="0"/>
              <w:bottom w:val="single" w:color="auto" w:sz="6" w:space="0"/>
              <w:right w:val="single" w:color="auto" w:sz="6" w:space="0"/>
            </w:tcBorders>
            <w:noWrap w:val="0"/>
            <w:vAlign w:val="top"/>
          </w:tcPr>
          <w:p w14:paraId="4743A58C">
            <w:pPr>
              <w:ind w:left="80"/>
              <w:rPr>
                <w:rFonts w:hint="default"/>
                <w:lang w:val="en-US"/>
              </w:rPr>
            </w:pPr>
            <w:r>
              <w:rPr>
                <w:rFonts w:hint="default"/>
                <w:lang w:val="en-US"/>
              </w:rPr>
              <w:t>&lt;500ppm</w:t>
            </w:r>
          </w:p>
        </w:tc>
      </w:tr>
    </w:tbl>
    <w:p w14:paraId="79020D94">
      <w:pPr>
        <w:jc w:val="both"/>
        <w:rPr>
          <w:rFonts w:ascii="Times New Roman" w:hAnsi="Times New Roman" w:eastAsia="微软雅黑"/>
          <w:bCs/>
          <w:iCs/>
          <w:szCs w:val="20"/>
          <w:lang w:eastAsia="zh-CN"/>
        </w:rPr>
      </w:pPr>
    </w:p>
    <w:p w14:paraId="39B778A3">
      <w:pPr>
        <w:jc w:val="both"/>
        <w:rPr>
          <w:rFonts w:ascii="Times New Roman" w:hAnsi="Times New Roman" w:eastAsia="微软雅黑"/>
          <w:bCs/>
          <w:iCs/>
          <w:szCs w:val="20"/>
          <w:lang w:eastAsia="zh-CN"/>
        </w:rPr>
      </w:pPr>
    </w:p>
    <w:p w14:paraId="78AB6489">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Observation 6: Three types of clock or local oscillator can be considered for device architecture, including small frequency shifter, large frequency shifter and internal CW generation.</w:t>
      </w:r>
    </w:p>
    <w:p w14:paraId="68291FD2">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Proposal 6: Discussion on the feasibility of proposed clock or local oscillator based on Table III as below.</w:t>
      </w:r>
    </w:p>
    <w:p w14:paraId="34277FA0">
      <w:pPr>
        <w:jc w:val="center"/>
        <w:rPr>
          <w:lang w:eastAsia="ko-KR"/>
        </w:rPr>
      </w:pPr>
      <w:r>
        <w:rPr>
          <w:rFonts w:hint="default" w:ascii="Times New Roman" w:hAnsi="Times New Roman" w:eastAsia="微软雅黑"/>
          <w:bCs/>
          <w:iCs/>
          <w:szCs w:val="20"/>
          <w:lang w:val="en-US" w:eastAsia="zh-CN"/>
        </w:rPr>
        <w:t xml:space="preserve"> </w:t>
      </w:r>
      <w:r>
        <w:rPr>
          <w:rFonts w:hint="eastAsia" w:ascii="Times New Roman" w:hAnsi="Times New Roman" w:eastAsia="微软雅黑"/>
          <w:bCs/>
          <w:lang w:eastAsia="zh-CN"/>
        </w:rPr>
        <w:t>T</w:t>
      </w:r>
      <w:r>
        <w:rPr>
          <w:rFonts w:ascii="Times New Roman" w:hAnsi="Times New Roman" w:eastAsia="微软雅黑"/>
          <w:bCs/>
          <w:lang w:eastAsia="zh-CN"/>
        </w:rPr>
        <w:t>able I</w:t>
      </w:r>
      <w:r>
        <w:rPr>
          <w:rFonts w:hint="default" w:ascii="Times New Roman" w:hAnsi="Times New Roman" w:eastAsia="微软雅黑"/>
          <w:bCs/>
          <w:lang w:val="en-US" w:eastAsia="zh-CN"/>
        </w:rPr>
        <w:t>II</w:t>
      </w:r>
      <w:r>
        <w:rPr>
          <w:rFonts w:ascii="Times New Roman" w:hAnsi="Times New Roman" w:eastAsia="微软雅黑"/>
          <w:bCs/>
          <w:lang w:eastAsia="zh-CN"/>
        </w:rPr>
        <w:t xml:space="preserve">.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87"/>
        <w:tblW w:w="4893"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0" w:type="dxa"/>
          <w:bottom w:w="0" w:type="dxa"/>
          <w:right w:w="0" w:type="dxa"/>
        </w:tblCellMar>
      </w:tblPr>
      <w:tblGrid>
        <w:gridCol w:w="1580"/>
        <w:gridCol w:w="1416"/>
        <w:gridCol w:w="1495"/>
        <w:gridCol w:w="958"/>
        <w:gridCol w:w="1875"/>
        <w:gridCol w:w="1701"/>
      </w:tblGrid>
      <w:tr w14:paraId="020700E3">
        <w:trPr>
          <w:trHeight w:val="600"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050C651E"/>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740164BE">
            <w:r>
              <w:t>Purpose</w:t>
            </w:r>
          </w:p>
        </w:tc>
        <w:tc>
          <w:tcPr>
            <w:tcW w:w="828" w:type="pct"/>
            <w:tcBorders>
              <w:top w:val="single" w:color="auto" w:sz="6" w:space="0"/>
              <w:left w:val="single" w:color="auto" w:sz="6" w:space="0"/>
              <w:bottom w:val="single" w:color="auto" w:sz="6" w:space="0"/>
              <w:right w:val="single" w:color="auto" w:sz="6" w:space="0"/>
            </w:tcBorders>
            <w:noWrap w:val="0"/>
            <w:vAlign w:val="top"/>
          </w:tcPr>
          <w:p w14:paraId="7A13789D">
            <w:pPr>
              <w:ind w:left="91"/>
            </w:pPr>
            <w:r>
              <w:t>Applicable</w:t>
            </w:r>
          </w:p>
          <w:p w14:paraId="571D3AB0">
            <w:pPr>
              <w:ind w:left="91"/>
            </w:pPr>
            <w:r>
              <w:t>device types</w:t>
            </w:r>
          </w:p>
        </w:tc>
        <w:tc>
          <w:tcPr>
            <w:tcW w:w="530" w:type="pct"/>
            <w:tcBorders>
              <w:top w:val="single" w:color="auto" w:sz="6" w:space="0"/>
              <w:left w:val="single" w:color="auto" w:sz="6" w:space="0"/>
              <w:bottom w:val="single" w:color="auto" w:sz="6" w:space="0"/>
              <w:right w:val="single" w:color="auto" w:sz="6" w:space="0"/>
            </w:tcBorders>
            <w:noWrap w:val="0"/>
            <w:vAlign w:val="top"/>
          </w:tcPr>
          <w:p w14:paraId="2B0DB015">
            <w:pPr>
              <w:ind w:left="80"/>
            </w:pPr>
            <w:r>
              <w:t>Clock</w:t>
            </w:r>
          </w:p>
          <w:p w14:paraId="0EA908E0">
            <w:pPr>
              <w:ind w:left="80"/>
            </w:pPr>
            <w:r>
              <w:t>speed</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12BC3814">
            <w:r>
              <w:t xml:space="preserve">Power </w:t>
            </w:r>
            <w:r>
              <w:br w:type="textWrapping"/>
            </w:r>
            <w:r>
              <w:t>consumption</w:t>
            </w:r>
          </w:p>
        </w:tc>
        <w:tc>
          <w:tcPr>
            <w:tcW w:w="942" w:type="pct"/>
            <w:tcBorders>
              <w:top w:val="single" w:color="auto" w:sz="6" w:space="0"/>
              <w:left w:val="single" w:color="auto" w:sz="6" w:space="0"/>
              <w:bottom w:val="single" w:color="auto" w:sz="6" w:space="0"/>
              <w:right w:val="single" w:color="auto" w:sz="6" w:space="0"/>
            </w:tcBorders>
            <w:noWrap w:val="0"/>
            <w:vAlign w:val="top"/>
          </w:tcPr>
          <w:p w14:paraId="05F70522">
            <w:pPr>
              <w:ind w:left="80"/>
              <w:rPr>
                <w:highlight w:val="yellow"/>
              </w:rPr>
            </w:pPr>
            <w:r>
              <w:t>[</w:t>
            </w:r>
            <w:r>
              <w:rPr>
                <w:rFonts w:hint="eastAsia"/>
              </w:rPr>
              <w:t>C</w:t>
            </w:r>
            <w:r>
              <w:t>lock drift]</w:t>
            </w:r>
          </w:p>
        </w:tc>
      </w:tr>
      <w:tr w14:paraId="222A690B">
        <w:trPr>
          <w:trHeight w:val="984"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8B9AC36">
            <w:pPr>
              <w:rPr>
                <w:rFonts w:hint="default"/>
                <w:lang w:val="en-US"/>
              </w:rPr>
            </w:pPr>
            <w:r>
              <w:rPr>
                <w:rFonts w:hint="default"/>
                <w:lang w:val="en-US"/>
              </w:rPr>
              <w:t>C</w:t>
            </w:r>
            <w:r>
              <w:t>lock</w:t>
            </w:r>
            <w:r>
              <w:rPr>
                <w:rFonts w:hint="default"/>
                <w:lang w:val="en-US"/>
              </w:rPr>
              <w:t xml:space="preserve"> 1: </w:t>
            </w:r>
            <w:r>
              <w:rPr>
                <w:rFonts w:hint="default"/>
                <w:b/>
                <w:bCs/>
                <w:lang w:val="en-US"/>
              </w:rPr>
              <w:t>Small frequency shifter</w:t>
            </w:r>
          </w:p>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12D3761">
            <w:pPr>
              <w:rPr>
                <w:rFonts w:hint="default" w:eastAsia="宋体"/>
                <w:lang w:val="en-US" w:eastAsia="zh-CN"/>
              </w:rPr>
            </w:pPr>
            <w:r>
              <w:rPr>
                <w:rFonts w:hint="default" w:eastAsia="宋体"/>
                <w:lang w:val="en-US" w:eastAsia="zh-CN"/>
              </w:rPr>
              <w:t xml:space="preserve">D2R signal modulation </w:t>
            </w:r>
            <w:r>
              <w:rPr>
                <w:rFonts w:hint="eastAsia" w:eastAsia="宋体"/>
                <w:lang w:val="en-US" w:eastAsia="zh-CN"/>
              </w:rPr>
              <w:t xml:space="preserve"> </w:t>
            </w:r>
          </w:p>
        </w:tc>
        <w:tc>
          <w:tcPr>
            <w:tcW w:w="828" w:type="pct"/>
            <w:tcBorders>
              <w:top w:val="single" w:color="auto" w:sz="6" w:space="0"/>
              <w:left w:val="single" w:color="auto" w:sz="6" w:space="0"/>
              <w:bottom w:val="single" w:color="auto" w:sz="6" w:space="0"/>
              <w:right w:val="single" w:color="auto" w:sz="6" w:space="0"/>
            </w:tcBorders>
            <w:noWrap w:val="0"/>
            <w:vAlign w:val="top"/>
          </w:tcPr>
          <w:p w14:paraId="3727281D">
            <w:pPr>
              <w:ind w:left="91"/>
              <w:rPr>
                <w:rFonts w:hint="default"/>
                <w:lang w:val="en-US"/>
              </w:rPr>
            </w:pPr>
            <w:r>
              <w:rPr>
                <w:rFonts w:hint="default"/>
                <w:lang w:val="en-US"/>
              </w:rPr>
              <w:t>Device 1</w:t>
            </w:r>
          </w:p>
          <w:p w14:paraId="78C65A70">
            <w:pPr>
              <w:ind w:left="91"/>
              <w:rPr>
                <w:rFonts w:hint="default"/>
                <w:lang w:val="en-US"/>
              </w:rPr>
            </w:pPr>
            <w:r>
              <w:rPr>
                <w:rFonts w:hint="default"/>
                <w:lang w:val="en-US"/>
              </w:rPr>
              <w:t>Device 2a</w:t>
            </w:r>
          </w:p>
          <w:p w14:paraId="76529037">
            <w:pPr>
              <w:ind w:left="91"/>
              <w:rPr>
                <w:rFonts w:hint="default"/>
                <w:lang w:val="en-US"/>
              </w:rPr>
            </w:pPr>
            <w:r>
              <w:rPr>
                <w:rFonts w:hint="default"/>
                <w:lang w:val="en-US"/>
              </w:rPr>
              <w:t>Device 2b</w:t>
            </w:r>
          </w:p>
        </w:tc>
        <w:tc>
          <w:tcPr>
            <w:tcW w:w="530" w:type="pct"/>
            <w:tcBorders>
              <w:top w:val="single" w:color="auto" w:sz="6" w:space="0"/>
              <w:left w:val="single" w:color="auto" w:sz="6" w:space="0"/>
              <w:bottom w:val="single" w:color="auto" w:sz="6" w:space="0"/>
              <w:right w:val="single" w:color="auto" w:sz="6" w:space="0"/>
            </w:tcBorders>
            <w:noWrap w:val="0"/>
            <w:vAlign w:val="top"/>
          </w:tcPr>
          <w:p w14:paraId="70410388">
            <w:pPr>
              <w:ind w:left="80"/>
              <w:rPr>
                <w:rFonts w:hint="default"/>
                <w:lang w:val="en-US"/>
              </w:rPr>
            </w:pPr>
            <w:r>
              <w:rPr>
                <w:rFonts w:hint="default"/>
                <w:b/>
                <w:bCs/>
                <w:lang w:val="en-US"/>
              </w:rPr>
              <w:t>&lt;1MHz</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32E47063">
            <w:pPr>
              <w:rPr>
                <w:rFonts w:hint="default"/>
                <w:lang w:val="en-US"/>
              </w:rPr>
            </w:pPr>
            <w:r>
              <w:rPr>
                <w:rFonts w:hint="default"/>
                <w:lang w:val="en-US"/>
              </w:rPr>
              <w:t>&lt;900uw</w:t>
            </w:r>
          </w:p>
        </w:tc>
        <w:tc>
          <w:tcPr>
            <w:tcW w:w="942" w:type="pct"/>
            <w:tcBorders>
              <w:top w:val="single" w:color="auto" w:sz="6" w:space="0"/>
              <w:left w:val="single" w:color="auto" w:sz="6" w:space="0"/>
              <w:bottom w:val="single" w:color="auto" w:sz="6" w:space="0"/>
              <w:right w:val="single" w:color="auto" w:sz="6" w:space="0"/>
            </w:tcBorders>
            <w:noWrap w:val="0"/>
            <w:vAlign w:val="top"/>
          </w:tcPr>
          <w:p w14:paraId="482F6F5A">
            <w:pPr>
              <w:ind w:left="80"/>
              <w:rPr>
                <w:rFonts w:hint="default"/>
                <w:lang w:val="en-US" w:eastAsia="ko-KR"/>
              </w:rPr>
            </w:pPr>
            <w:r>
              <w:rPr>
                <w:rFonts w:hint="default"/>
                <w:lang w:val="en-US" w:eastAsia="ko-KR"/>
              </w:rPr>
              <w:t>--</w:t>
            </w:r>
          </w:p>
        </w:tc>
      </w:tr>
      <w:tr w14:paraId="228E356D">
        <w:trPr>
          <w:trHeight w:val="652"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7D1FC78">
            <w:pPr>
              <w:rPr>
                <w:rFonts w:hint="default"/>
                <w:b/>
                <w:bCs/>
                <w:lang w:val="en-US"/>
              </w:rPr>
            </w:pPr>
            <w:r>
              <w:rPr>
                <w:rFonts w:hint="default"/>
                <w:lang w:val="en-US"/>
              </w:rPr>
              <w:t xml:space="preserve">Clock 2: </w:t>
            </w:r>
            <w:r>
              <w:rPr>
                <w:rFonts w:hint="default"/>
                <w:b/>
                <w:bCs/>
                <w:lang w:val="en-US"/>
              </w:rPr>
              <w:t xml:space="preserve">Large </w:t>
            </w:r>
          </w:p>
          <w:p w14:paraId="6E62028F">
            <w:pPr>
              <w:rPr>
                <w:rFonts w:hint="default"/>
                <w:b/>
                <w:bCs/>
                <w:lang w:val="en-US"/>
              </w:rPr>
            </w:pPr>
            <w:r>
              <w:rPr>
                <w:rFonts w:hint="default"/>
                <w:b/>
                <w:bCs/>
                <w:lang w:val="en-US"/>
              </w:rPr>
              <w:t xml:space="preserve">frequency </w:t>
            </w:r>
          </w:p>
          <w:p w14:paraId="587CC585">
            <w:pPr>
              <w:rPr>
                <w:rFonts w:hint="default"/>
                <w:lang w:val="en-US"/>
              </w:rPr>
            </w:pPr>
            <w:r>
              <w:rPr>
                <w:rFonts w:hint="default"/>
                <w:b/>
                <w:bCs/>
                <w:lang w:val="en-US"/>
              </w:rPr>
              <w:t>shifter</w:t>
            </w:r>
          </w:p>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41B9A0A">
            <w:pPr>
              <w:rPr>
                <w:rFonts w:hint="default" w:eastAsia="宋体"/>
                <w:lang w:val="en-US" w:eastAsia="zh-CN"/>
              </w:rPr>
            </w:pPr>
            <w:r>
              <w:rPr>
                <w:rFonts w:hint="eastAsia" w:eastAsia="宋体"/>
                <w:lang w:val="en-US" w:eastAsia="zh-CN"/>
              </w:rPr>
              <w:t>D2R signal frequency shift</w:t>
            </w:r>
            <w:r>
              <w:rPr>
                <w:rFonts w:hint="default" w:eastAsia="宋体"/>
                <w:lang w:val="en-US" w:eastAsia="zh-CN"/>
              </w:rPr>
              <w:t>ing away CW center frequency</w:t>
            </w:r>
            <w:r>
              <w:rPr>
                <w:rFonts w:hint="eastAsia" w:eastAsia="宋体"/>
                <w:lang w:val="en-US" w:eastAsia="zh-CN"/>
              </w:rPr>
              <w:t xml:space="preserve"> </w:t>
            </w:r>
          </w:p>
        </w:tc>
        <w:tc>
          <w:tcPr>
            <w:tcW w:w="828" w:type="pct"/>
            <w:tcBorders>
              <w:top w:val="single" w:color="auto" w:sz="6" w:space="0"/>
              <w:left w:val="single" w:color="auto" w:sz="6" w:space="0"/>
              <w:bottom w:val="single" w:color="auto" w:sz="6" w:space="0"/>
              <w:right w:val="single" w:color="auto" w:sz="6" w:space="0"/>
            </w:tcBorders>
            <w:noWrap w:val="0"/>
            <w:vAlign w:val="top"/>
          </w:tcPr>
          <w:p w14:paraId="0A65A1D0">
            <w:pPr>
              <w:ind w:left="91"/>
              <w:rPr>
                <w:rFonts w:hint="default"/>
                <w:lang w:val="en-US"/>
              </w:rPr>
            </w:pPr>
            <w:r>
              <w:rPr>
                <w:rFonts w:hint="default"/>
                <w:lang w:val="en-US"/>
              </w:rPr>
              <w:t>Device 2a</w:t>
            </w:r>
          </w:p>
        </w:tc>
        <w:tc>
          <w:tcPr>
            <w:tcW w:w="530" w:type="pct"/>
            <w:tcBorders>
              <w:top w:val="single" w:color="auto" w:sz="6" w:space="0"/>
              <w:left w:val="single" w:color="auto" w:sz="6" w:space="0"/>
              <w:bottom w:val="single" w:color="auto" w:sz="6" w:space="0"/>
              <w:right w:val="single" w:color="auto" w:sz="6" w:space="0"/>
            </w:tcBorders>
            <w:noWrap w:val="0"/>
            <w:vAlign w:val="top"/>
          </w:tcPr>
          <w:p w14:paraId="7CDEB0C5">
            <w:pPr>
              <w:ind w:left="80"/>
            </w:pPr>
            <w:r>
              <w:rPr>
                <w:rFonts w:ascii="Times New Roman" w:hAnsi="Times New Roman" w:eastAsia="微软雅黑"/>
                <w:b/>
                <w:iCs/>
                <w:szCs w:val="20"/>
                <w:lang w:eastAsia="zh-CN"/>
              </w:rPr>
              <w:t>1-70MHz</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61041DBE">
            <w:r>
              <w:rPr>
                <w:rFonts w:ascii="Times New Roman" w:hAnsi="Times New Roman" w:eastAsia="微软雅黑"/>
                <w:b w:val="0"/>
                <w:bCs/>
                <w:iCs/>
                <w:szCs w:val="20"/>
                <w:lang w:eastAsia="zh-CN"/>
              </w:rPr>
              <w:t>10nW-100uW</w:t>
            </w:r>
          </w:p>
        </w:tc>
        <w:tc>
          <w:tcPr>
            <w:tcW w:w="942" w:type="pct"/>
            <w:tcBorders>
              <w:top w:val="single" w:color="auto" w:sz="6" w:space="0"/>
              <w:left w:val="single" w:color="auto" w:sz="6" w:space="0"/>
              <w:bottom w:val="single" w:color="auto" w:sz="6" w:space="0"/>
              <w:right w:val="single" w:color="auto" w:sz="6" w:space="0"/>
            </w:tcBorders>
            <w:noWrap w:val="0"/>
            <w:vAlign w:val="top"/>
          </w:tcPr>
          <w:p w14:paraId="44D46FE5">
            <w:pPr>
              <w:ind w:left="80"/>
              <w:rPr>
                <w:rFonts w:hint="default"/>
                <w:lang w:val="en-US" w:eastAsia="ko-KR"/>
              </w:rPr>
            </w:pPr>
            <w:r>
              <w:rPr>
                <w:rFonts w:hint="default"/>
                <w:lang w:val="en-US" w:eastAsia="ko-KR"/>
              </w:rPr>
              <w:t>--</w:t>
            </w:r>
          </w:p>
        </w:tc>
      </w:tr>
      <w:tr w14:paraId="5F953AEE">
        <w:trPr>
          <w:trHeight w:val="362"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2B87D863">
            <w:pPr>
              <w:rPr>
                <w:rFonts w:hint="default"/>
                <w:lang w:val="en-US"/>
              </w:rPr>
            </w:pPr>
            <w:r>
              <w:rPr>
                <w:rFonts w:hint="default"/>
                <w:lang w:val="en-US"/>
              </w:rPr>
              <w:t xml:space="preserve">Clock 3: </w:t>
            </w:r>
            <w:r>
              <w:rPr>
                <w:rFonts w:hint="default"/>
                <w:b/>
                <w:bCs/>
                <w:lang w:val="en-US"/>
              </w:rPr>
              <w:t xml:space="preserve">Internal CW generation </w:t>
            </w:r>
          </w:p>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7A11992F">
            <w:pPr>
              <w:rPr>
                <w:rFonts w:hint="default"/>
                <w:lang w:val="en-US"/>
              </w:rPr>
            </w:pPr>
            <w:r>
              <w:rPr>
                <w:rFonts w:hint="default"/>
                <w:lang w:val="en-US"/>
              </w:rPr>
              <w:t>Generate internal CW for modulation</w:t>
            </w:r>
          </w:p>
        </w:tc>
        <w:tc>
          <w:tcPr>
            <w:tcW w:w="828" w:type="pct"/>
            <w:tcBorders>
              <w:top w:val="single" w:color="auto" w:sz="6" w:space="0"/>
              <w:left w:val="single" w:color="auto" w:sz="6" w:space="0"/>
              <w:bottom w:val="single" w:color="auto" w:sz="6" w:space="0"/>
              <w:right w:val="single" w:color="auto" w:sz="6" w:space="0"/>
            </w:tcBorders>
            <w:noWrap w:val="0"/>
            <w:vAlign w:val="top"/>
          </w:tcPr>
          <w:p w14:paraId="5B8D71FC">
            <w:pPr>
              <w:ind w:left="91"/>
              <w:rPr>
                <w:rFonts w:hint="default"/>
                <w:lang w:val="en-US"/>
              </w:rPr>
            </w:pPr>
            <w:r>
              <w:rPr>
                <w:rFonts w:hint="default"/>
                <w:lang w:val="en-US"/>
              </w:rPr>
              <w:t>Device 2b</w:t>
            </w:r>
          </w:p>
        </w:tc>
        <w:tc>
          <w:tcPr>
            <w:tcW w:w="530" w:type="pct"/>
            <w:tcBorders>
              <w:top w:val="single" w:color="auto" w:sz="6" w:space="0"/>
              <w:left w:val="single" w:color="auto" w:sz="6" w:space="0"/>
              <w:bottom w:val="single" w:color="auto" w:sz="6" w:space="0"/>
              <w:right w:val="single" w:color="auto" w:sz="6" w:space="0"/>
            </w:tcBorders>
            <w:noWrap w:val="0"/>
            <w:vAlign w:val="top"/>
          </w:tcPr>
          <w:p w14:paraId="4C699136">
            <w:pPr>
              <w:ind w:left="80" w:hanging="80"/>
              <w:rPr>
                <w:rFonts w:hint="default"/>
                <w:b/>
                <w:bCs/>
                <w:lang w:val="en-US"/>
              </w:rPr>
            </w:pPr>
            <w:r>
              <w:rPr>
                <w:rFonts w:hint="default"/>
                <w:b/>
                <w:bCs/>
                <w:lang w:val="en-US"/>
              </w:rPr>
              <w:t>900MHz</w:t>
            </w:r>
          </w:p>
          <w:p w14:paraId="3CB53859">
            <w:pPr>
              <w:ind w:left="80" w:hanging="80"/>
              <w:rPr>
                <w:rFonts w:hint="default"/>
                <w:lang w:val="en-US"/>
              </w:rPr>
            </w:pPr>
            <w:r>
              <w:rPr>
                <w:rFonts w:hint="default"/>
                <w:b/>
                <w:bCs/>
                <w:lang w:val="en-US"/>
              </w:rPr>
              <w:t>/2.4GHz</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C564725">
            <w:pPr>
              <w:rPr>
                <w:rFonts w:hint="default"/>
                <w:lang w:val="en-US"/>
              </w:rPr>
            </w:pPr>
            <w:r>
              <w:rPr>
                <w:rFonts w:hint="default"/>
                <w:lang w:val="en-US"/>
              </w:rPr>
              <w:t>&lt;1mW</w:t>
            </w:r>
          </w:p>
        </w:tc>
        <w:tc>
          <w:tcPr>
            <w:tcW w:w="942" w:type="pct"/>
            <w:tcBorders>
              <w:top w:val="single" w:color="auto" w:sz="6" w:space="0"/>
              <w:left w:val="single" w:color="auto" w:sz="6" w:space="0"/>
              <w:bottom w:val="single" w:color="auto" w:sz="6" w:space="0"/>
              <w:right w:val="single" w:color="auto" w:sz="6" w:space="0"/>
            </w:tcBorders>
            <w:noWrap w:val="0"/>
            <w:vAlign w:val="top"/>
          </w:tcPr>
          <w:p w14:paraId="6FF22196">
            <w:pPr>
              <w:ind w:left="80"/>
              <w:rPr>
                <w:rFonts w:hint="default"/>
                <w:lang w:val="en-US"/>
              </w:rPr>
            </w:pPr>
            <w:r>
              <w:rPr>
                <w:rFonts w:hint="default"/>
                <w:lang w:val="en-US"/>
              </w:rPr>
              <w:t>&lt;500ppm</w:t>
            </w:r>
          </w:p>
        </w:tc>
      </w:tr>
    </w:tbl>
    <w:p w14:paraId="6A9C8C72">
      <w:pPr>
        <w:jc w:val="both"/>
        <w:rPr>
          <w:rFonts w:hint="default" w:ascii="Times New Roman" w:hAnsi="Times New Roman" w:eastAsia="微软雅黑"/>
          <w:bCs/>
          <w:iCs/>
          <w:szCs w:val="20"/>
          <w:lang w:val="en-US" w:eastAsia="zh-CN"/>
        </w:rPr>
      </w:pPr>
    </w:p>
    <w:p w14:paraId="4FCA2DEB">
      <w:pPr>
        <w:pStyle w:val="127"/>
        <w:keepNext/>
        <w:keepLines/>
        <w:numPr>
          <w:ilvl w:val="1"/>
          <w:numId w:val="21"/>
        </w:numPr>
        <w:spacing w:before="240" w:after="240"/>
        <w:ind w:firstLineChars="0"/>
        <w:outlineLvl w:val="1"/>
        <w:rPr>
          <w:rFonts w:ascii="Arial" w:hAnsi="Arial" w:eastAsia="微软雅黑" w:cs="Arial"/>
          <w:bCs/>
          <w:iCs/>
          <w:sz w:val="28"/>
          <w:szCs w:val="28"/>
        </w:rPr>
      </w:pPr>
      <w:r>
        <w:rPr>
          <w:rFonts w:ascii="Arial" w:hAnsi="Arial" w:eastAsia="微软雅黑" w:cs="Arial"/>
          <w:bCs/>
          <w:iCs/>
          <w:sz w:val="28"/>
          <w:szCs w:val="28"/>
        </w:rPr>
        <w:t>Image suppression or SSB backscatter for large frequency shift</w:t>
      </w:r>
    </w:p>
    <w:p w14:paraId="40632D7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n subsection, we proposal the range of large frequency shifter can be set within 1-70MHz. Here, we discuss two types of image suppression methods according to different frequency shift.</w:t>
      </w:r>
    </w:p>
    <w:p w14:paraId="12B2148F">
      <w:pPr>
        <w:jc w:val="both"/>
        <w:rPr>
          <w:rFonts w:ascii="Times New Roman" w:hAnsi="Times New Roman" w:eastAsia="微软雅黑"/>
          <w:bCs/>
          <w:iCs/>
          <w:szCs w:val="20"/>
          <w:lang w:eastAsia="zh-CN"/>
        </w:rPr>
      </w:pPr>
    </w:p>
    <w:p w14:paraId="2472BEFA">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After detecting the R2D signal, device shifts the external CW by specific frequency to convey backscatter bits. As shown in figure </w:t>
      </w:r>
      <w:r>
        <w:rPr>
          <w:rFonts w:hint="default" w:ascii="Times New Roman" w:hAnsi="Times New Roman" w:eastAsia="微软雅黑"/>
          <w:bCs/>
          <w:iCs/>
          <w:szCs w:val="20"/>
          <w:lang w:val="en-US" w:eastAsia="zh-CN"/>
        </w:rPr>
        <w:t>2</w:t>
      </w:r>
      <w:r>
        <w:rPr>
          <w:rFonts w:ascii="Times New Roman" w:hAnsi="Times New Roman" w:eastAsia="微软雅黑"/>
          <w:bCs/>
          <w:iCs/>
          <w:szCs w:val="20"/>
          <w:lang w:eastAsia="zh-CN"/>
        </w:rPr>
        <w:t>, the frequency shifting process generate two copies (lower and upper sidebands) of the backscatter signal [</w:t>
      </w:r>
      <w:r>
        <w:rPr>
          <w:rFonts w:hint="default" w:ascii="Times New Roman" w:hAnsi="Times New Roman" w:eastAsia="微软雅黑"/>
          <w:bCs/>
          <w:iCs/>
          <w:szCs w:val="20"/>
          <w:lang w:val="en-US" w:eastAsia="zh-CN"/>
        </w:rPr>
        <w:t>8</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eastAsia="zh-CN"/>
        </w:rPr>
        <w:t>The</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eastAsia="zh-CN"/>
        </w:rPr>
        <w:t>back</w:t>
      </w:r>
      <w:r>
        <w:rPr>
          <w:rFonts w:ascii="Times New Roman" w:hAnsi="Times New Roman" w:eastAsia="微软雅黑"/>
          <w:bCs/>
          <w:iCs/>
          <w:szCs w:val="20"/>
          <w:lang w:eastAsia="zh-CN"/>
        </w:rPr>
        <w:t xml:space="preserve">scatter signal together with the external CW are received at the reader. Assume the maximum shifting frequency is 10MHz, the maximum frequency of the received hybrid signal may be in larger than 20MHz transmission bandwidth. If one sideband is not needed, RF BPF will be used for filtering this sideband signal at </w:t>
      </w:r>
      <w:r>
        <w:rPr>
          <w:rFonts w:hint="eastAsia" w:ascii="Times New Roman" w:hAnsi="Times New Roman" w:eastAsia="微软雅黑"/>
          <w:bCs/>
          <w:iCs/>
          <w:szCs w:val="20"/>
          <w:lang w:eastAsia="zh-CN"/>
        </w:rPr>
        <w:t>reader.</w:t>
      </w:r>
      <w:r>
        <w:rPr>
          <w:rFonts w:ascii="Times New Roman" w:hAnsi="Times New Roman" w:eastAsia="微软雅黑"/>
          <w:bCs/>
          <w:iCs/>
          <w:szCs w:val="20"/>
          <w:lang w:eastAsia="zh-CN"/>
        </w:rPr>
        <w:t xml:space="preserve"> </w:t>
      </w:r>
    </w:p>
    <w:p w14:paraId="6CA12E5C">
      <w:pPr>
        <w:jc w:val="both"/>
        <w:rPr>
          <w:rFonts w:ascii="Times New Roman" w:hAnsi="Times New Roman" w:eastAsia="微软雅黑"/>
          <w:bCs/>
          <w:iCs/>
          <w:szCs w:val="20"/>
          <w:lang w:eastAsia="zh-CN"/>
        </w:rPr>
      </w:pPr>
    </w:p>
    <w:p w14:paraId="036C0497">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If</w:t>
      </w:r>
      <w:r>
        <w:rPr>
          <w:rFonts w:ascii="Times New Roman" w:hAnsi="Times New Roman" w:eastAsia="微软雅黑"/>
          <w:bCs/>
          <w:iCs/>
          <w:szCs w:val="20"/>
          <w:lang w:eastAsia="zh-CN"/>
        </w:rPr>
        <w:t xml:space="preserve"> image signal is not suppressed with large FS, it may impact on the RAN 4 regulation of NR UE, e.g., spurious emission. Thus, we think the necessity of studying </w:t>
      </w: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 xml:space="preserve">mage suppression for large FS, e.g., </w:t>
      </w: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S&gt;20MHz. </w:t>
      </w:r>
    </w:p>
    <w:p w14:paraId="2FD22631">
      <w:pPr>
        <w:jc w:val="both"/>
        <w:rPr>
          <w:rFonts w:ascii="Times New Roman" w:hAnsi="Times New Roman" w:eastAsia="微软雅黑"/>
          <w:bCs/>
          <w:iCs/>
          <w:szCs w:val="20"/>
          <w:lang w:eastAsia="zh-CN"/>
        </w:rPr>
      </w:pPr>
    </w:p>
    <w:p w14:paraId="4AF6D5F0">
      <w:pPr>
        <w:jc w:val="center"/>
        <w:rPr>
          <w:rFonts w:ascii="Times New Roman" w:hAnsi="Times New Roman" w:eastAsia="微软雅黑"/>
          <w:b/>
          <w:iCs/>
          <w:szCs w:val="20"/>
          <w:lang w:eastAsia="zh-CN"/>
        </w:rPr>
      </w:pPr>
      <w:r>
        <w:rPr>
          <w:rFonts w:ascii="Times New Roman" w:hAnsi="Times New Roman" w:eastAsia="微软雅黑"/>
          <w:b/>
          <w:iCs/>
          <w:szCs w:val="20"/>
          <w:lang w:eastAsia="zh-CN"/>
        </w:rPr>
        <w:drawing>
          <wp:inline distT="0" distB="0" distL="0" distR="0">
            <wp:extent cx="3698240" cy="1191895"/>
            <wp:effectExtent l="0" t="0" r="0" b="8255"/>
            <wp:docPr id="10371697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169750"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710798" cy="1196353"/>
                    </a:xfrm>
                    <a:prstGeom prst="rect">
                      <a:avLst/>
                    </a:prstGeom>
                    <a:noFill/>
                    <a:ln>
                      <a:noFill/>
                    </a:ln>
                  </pic:spPr>
                </pic:pic>
              </a:graphicData>
            </a:graphic>
          </wp:inline>
        </w:drawing>
      </w:r>
    </w:p>
    <w:p w14:paraId="21064D28">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2</w:t>
      </w:r>
      <w:r>
        <w:rPr>
          <w:rFonts w:ascii="Times New Roman" w:hAnsi="Times New Roman" w:eastAsia="微软雅黑"/>
          <w:bCs/>
          <w:iCs/>
          <w:szCs w:val="20"/>
          <w:lang w:eastAsia="zh-CN"/>
        </w:rPr>
        <w:t xml:space="preserve"> Backscatter illustration with dual-band signal</w:t>
      </w:r>
    </w:p>
    <w:p w14:paraId="1F2EE691">
      <w:pPr>
        <w:jc w:val="center"/>
        <w:rPr>
          <w:rFonts w:ascii="Times New Roman" w:hAnsi="Times New Roman" w:eastAsia="微软雅黑"/>
          <w:bCs/>
          <w:iCs/>
          <w:szCs w:val="20"/>
          <w:lang w:eastAsia="zh-CN"/>
        </w:rPr>
      </w:pPr>
      <w:r>
        <w:rPr>
          <w:rFonts w:ascii="Times New Roman" w:hAnsi="Times New Roman" w:eastAsia="微软雅黑"/>
          <w:bCs/>
          <w:iCs/>
          <w:szCs w:val="20"/>
        </w:rPr>
        <w:t xml:space="preserve"> </w:t>
      </w:r>
    </w:p>
    <w:p w14:paraId="51F09545">
      <w:pPr>
        <w:jc w:val="both"/>
        <w:rPr>
          <w:rFonts w:ascii="Times New Roman" w:hAnsi="Times New Roman" w:eastAsia="微软雅黑"/>
          <w:bCs/>
          <w:iCs/>
          <w:szCs w:val="20"/>
        </w:rPr>
      </w:pPr>
      <w:r>
        <w:rPr>
          <w:rFonts w:ascii="Times New Roman" w:hAnsi="Times New Roman" w:eastAsia="微软雅黑"/>
          <w:bCs/>
          <w:iCs/>
          <w:szCs w:val="20"/>
        </w:rPr>
        <w:t>For large frequency shift, two methods can be considered for image suppression under different range of large FS</w:t>
      </w:r>
    </w:p>
    <w:p w14:paraId="75021B56">
      <w:pPr>
        <w:pStyle w:val="127"/>
        <w:numPr>
          <w:ilvl w:val="0"/>
          <w:numId w:val="23"/>
        </w:numPr>
        <w:ind w:firstLineChars="0"/>
        <w:rPr>
          <w:rFonts w:ascii="Times New Roman" w:hAnsi="Times New Roman" w:eastAsia="微软雅黑"/>
          <w:bCs/>
          <w:iCs/>
          <w:szCs w:val="20"/>
        </w:rPr>
      </w:pPr>
      <w:bookmarkStart w:id="8" w:name="_Hlk165541148"/>
      <w:r>
        <w:rPr>
          <w:rFonts w:hint="eastAsia" w:ascii="Times New Roman" w:hAnsi="Times New Roman" w:eastAsia="微软雅黑"/>
          <w:bCs/>
          <w:iCs/>
          <w:szCs w:val="20"/>
        </w:rPr>
        <w:t>F</w:t>
      </w:r>
      <w:r>
        <w:rPr>
          <w:rFonts w:ascii="Times New Roman" w:hAnsi="Times New Roman" w:eastAsia="微软雅黑"/>
          <w:bCs/>
          <w:iCs/>
          <w:szCs w:val="20"/>
        </w:rPr>
        <w:t>S is within [1MHz~20</w:t>
      </w:r>
      <w:r>
        <w:rPr>
          <w:rFonts w:hint="eastAsia" w:ascii="Times New Roman" w:hAnsi="Times New Roman" w:eastAsia="微软雅黑"/>
          <w:bCs/>
          <w:iCs/>
          <w:szCs w:val="20"/>
        </w:rPr>
        <w:t>MHz</w:t>
      </w:r>
      <w:r>
        <w:rPr>
          <w:rFonts w:ascii="Times New Roman" w:hAnsi="Times New Roman" w:eastAsia="微软雅黑"/>
          <w:bCs/>
          <w:iCs/>
          <w:szCs w:val="20"/>
        </w:rPr>
        <w:t>], extra blocks may be used for image suppression. Here, the setting of 20MHz is decided the bandwidth of RF filter at reader side. [</w:t>
      </w:r>
      <w:r>
        <w:rPr>
          <w:rFonts w:hint="default" w:ascii="Times New Roman" w:hAnsi="Times New Roman" w:eastAsia="微软雅黑"/>
          <w:bCs/>
          <w:iCs/>
          <w:szCs w:val="20"/>
          <w:lang w:val="en-US"/>
        </w:rPr>
        <w:t>9</w:t>
      </w:r>
      <w:r>
        <w:rPr>
          <w:rFonts w:ascii="Times New Roman" w:hAnsi="Times New Roman" w:eastAsia="微软雅黑"/>
          <w:bCs/>
          <w:iCs/>
          <w:szCs w:val="20"/>
        </w:rPr>
        <w:t xml:space="preserve">] gives a method with low power consumption to suppress image components. </w:t>
      </w:r>
    </w:p>
    <w:bookmarkEnd w:id="8"/>
    <w:p w14:paraId="33852466">
      <w:pPr>
        <w:jc w:val="center"/>
        <w:rPr>
          <w:rFonts w:ascii="Times New Roman" w:hAnsi="Times New Roman" w:eastAsia="微软雅黑"/>
          <w:bCs/>
          <w:iCs/>
          <w:szCs w:val="20"/>
          <w:lang w:eastAsia="zh-CN"/>
        </w:rPr>
      </w:pPr>
      <w:r>
        <w:rPr>
          <w:rFonts w:ascii="Times New Roman" w:hAnsi="Times New Roman" w:eastAsia="微软雅黑"/>
          <w:bCs/>
          <w:iCs/>
          <w:szCs w:val="20"/>
          <w:lang w:eastAsia="zh-CN"/>
        </w:rPr>
        <w:drawing>
          <wp:inline distT="0" distB="0" distL="0" distR="0">
            <wp:extent cx="2092960" cy="1470025"/>
            <wp:effectExtent l="0" t="0" r="2540" b="0"/>
            <wp:docPr id="175438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38565" name="图片 1"/>
                    <pic:cNvPicPr>
                      <a:picLocks noChangeAspect="1"/>
                    </pic:cNvPicPr>
                  </pic:nvPicPr>
                  <pic:blipFill>
                    <a:blip r:embed="rId7"/>
                    <a:stretch>
                      <a:fillRect/>
                    </a:stretch>
                  </pic:blipFill>
                  <pic:spPr>
                    <a:xfrm>
                      <a:off x="0" y="0"/>
                      <a:ext cx="2106675" cy="1479975"/>
                    </a:xfrm>
                    <a:prstGeom prst="rect">
                      <a:avLst/>
                    </a:prstGeom>
                  </pic:spPr>
                </pic:pic>
              </a:graphicData>
            </a:graphic>
          </wp:inline>
        </w:drawing>
      </w:r>
    </w:p>
    <w:p w14:paraId="7C1B80AB">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3</w:t>
      </w:r>
      <w:r>
        <w:rPr>
          <w:rFonts w:ascii="Times New Roman" w:hAnsi="Times New Roman" w:eastAsia="微软雅黑"/>
          <w:bCs/>
          <w:iCs/>
          <w:szCs w:val="20"/>
          <w:lang w:eastAsia="zh-CN"/>
        </w:rPr>
        <w:t xml:space="preserve"> Image suppression design</w:t>
      </w:r>
    </w:p>
    <w:p w14:paraId="2E3001BD">
      <w:pPr>
        <w:jc w:val="both"/>
      </w:pPr>
      <w:r>
        <w:t>The key idea is that device receives external CW signal from reader or CW node and then splits it into two copies on two paths. Both copies pass through the on-off keying (square wave multiplier) on each path, and as a result, it creates double side-band signal on each path. Then the signal on one path has a negative copy on the one image and has the same copy on the other image. Then, when the signals are added from the two paths together, the signal on one image can be eliminated and the signal on the other image can be increased.</w:t>
      </w:r>
    </w:p>
    <w:p w14:paraId="717738EB">
      <w:pPr>
        <w:jc w:val="both"/>
        <w:rPr>
          <w:rFonts w:ascii="Times New Roman" w:hAnsi="Times New Roman" w:eastAsia="微软雅黑"/>
          <w:bCs/>
          <w:iCs/>
          <w:szCs w:val="20"/>
          <w:lang w:eastAsia="zh-CN"/>
        </w:rPr>
      </w:pPr>
    </w:p>
    <w:p w14:paraId="754C113D">
      <w:pPr>
        <w:numPr>
          <w:ilvl w:val="0"/>
          <w:numId w:val="23"/>
        </w:num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S is more than [20MHz], RF BPF can be used for image suppression. Here, the setting of 20MHz is decided the bandwidth of RF filter at reader side. </w:t>
      </w:r>
    </w:p>
    <w:p w14:paraId="208AFB47">
      <w:pPr>
        <w:jc w:val="both"/>
        <w:rPr>
          <w:rFonts w:ascii="Times New Roman" w:hAnsi="Times New Roman" w:eastAsia="微软雅黑"/>
          <w:bCs/>
          <w:iCs/>
          <w:szCs w:val="20"/>
          <w:lang w:eastAsia="zh-CN"/>
        </w:rPr>
      </w:pPr>
    </w:p>
    <w:p w14:paraId="6AAA79CD">
      <w:pPr>
        <w:jc w:val="both"/>
        <w:rPr>
          <w:rFonts w:ascii="Times New Roman" w:hAnsi="Times New Roman" w:eastAsia="微软雅黑"/>
          <w:b/>
          <w:iCs/>
          <w:szCs w:val="20"/>
          <w:lang w:eastAsia="zh-CN"/>
        </w:rPr>
      </w:pPr>
    </w:p>
    <w:p w14:paraId="6E0B6D6E">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7</w:t>
      </w:r>
      <w:r>
        <w:rPr>
          <w:rFonts w:ascii="Times New Roman" w:hAnsi="Times New Roman" w:eastAsia="微软雅黑"/>
          <w:b/>
          <w:iCs/>
          <w:szCs w:val="20"/>
          <w:lang w:eastAsia="zh-CN"/>
        </w:rPr>
        <w:t>:</w:t>
      </w:r>
    </w:p>
    <w:p w14:paraId="2D582219">
      <w:pPr>
        <w:pStyle w:val="127"/>
        <w:numPr>
          <w:ilvl w:val="0"/>
          <w:numId w:val="22"/>
        </w:numPr>
        <w:ind w:firstLineChars="0"/>
        <w:rPr>
          <w:rFonts w:ascii="Times New Roman" w:hAnsi="Times New Roman" w:eastAsia="微软雅黑"/>
          <w:b/>
          <w:iCs/>
          <w:szCs w:val="20"/>
        </w:rPr>
      </w:pPr>
      <w:r>
        <w:rPr>
          <w:rFonts w:hint="eastAsia" w:ascii="Times New Roman" w:hAnsi="Times New Roman" w:eastAsia="微软雅黑"/>
          <w:b/>
          <w:iCs/>
          <w:szCs w:val="20"/>
        </w:rPr>
        <w:t>If</w:t>
      </w:r>
      <w:r>
        <w:rPr>
          <w:rFonts w:ascii="Times New Roman" w:hAnsi="Times New Roman" w:eastAsia="微软雅黑"/>
          <w:b/>
          <w:iCs/>
          <w:szCs w:val="20"/>
        </w:rPr>
        <w:t xml:space="preserve"> image signal is not suppressed with large FS, it may impact on the RAN 4 regulation of NR UE, e.g., spurious emission.</w:t>
      </w:r>
    </w:p>
    <w:p w14:paraId="44E3AE0F">
      <w:pPr>
        <w:pStyle w:val="127"/>
        <w:numPr>
          <w:ilvl w:val="0"/>
          <w:numId w:val="22"/>
        </w:numPr>
        <w:ind w:firstLineChars="0"/>
        <w:rPr>
          <w:rFonts w:ascii="Times New Roman" w:hAnsi="Times New Roman" w:eastAsia="微软雅黑"/>
          <w:b/>
          <w:iCs/>
          <w:szCs w:val="20"/>
        </w:rPr>
      </w:pPr>
      <w:r>
        <w:rPr>
          <w:rFonts w:ascii="Times New Roman" w:hAnsi="Times New Roman" w:eastAsia="微软雅黑"/>
          <w:b/>
          <w:iCs/>
          <w:szCs w:val="20"/>
        </w:rPr>
        <w:t>For large frequency shift, two methods can be considered for image suppression under different range of large FS</w:t>
      </w:r>
    </w:p>
    <w:p w14:paraId="21738C4D">
      <w:pPr>
        <w:pStyle w:val="127"/>
        <w:ind w:left="360" w:firstLine="0" w:firstLineChars="0"/>
        <w:rPr>
          <w:rFonts w:ascii="Times New Roman" w:hAnsi="Times New Roman" w:eastAsia="微软雅黑"/>
          <w:bCs/>
          <w:iCs/>
          <w:szCs w:val="20"/>
        </w:rPr>
      </w:pPr>
    </w:p>
    <w:p w14:paraId="525225D9">
      <w:pPr>
        <w:jc w:val="both"/>
        <w:rPr>
          <w:rFonts w:ascii="Times New Roman" w:hAnsi="Times New Roman" w:eastAsia="微软雅黑"/>
          <w:b/>
          <w:iCs/>
          <w:szCs w:val="20"/>
          <w:lang w:eastAsia="zh-CN"/>
        </w:rPr>
      </w:pPr>
      <w:r>
        <w:rPr>
          <w:rFonts w:ascii="Times New Roman" w:hAnsi="Times New Roman" w:eastAsia="微软雅黑"/>
          <w:b/>
          <w:iCs/>
          <w:szCs w:val="20"/>
          <w:lang w:eastAsia="zh-CN"/>
        </w:rPr>
        <w:t xml:space="preserve">Proposal </w:t>
      </w:r>
      <w:r>
        <w:rPr>
          <w:rFonts w:hint="default" w:ascii="Times New Roman" w:hAnsi="Times New Roman" w:eastAsia="微软雅黑"/>
          <w:b/>
          <w:iCs/>
          <w:szCs w:val="20"/>
          <w:lang w:val="en-US" w:eastAsia="zh-CN"/>
        </w:rPr>
        <w:t>7</w:t>
      </w:r>
      <w:r>
        <w:rPr>
          <w:rFonts w:ascii="Times New Roman" w:hAnsi="Times New Roman" w:eastAsia="微软雅黑"/>
          <w:b/>
          <w:iCs/>
          <w:szCs w:val="20"/>
          <w:lang w:eastAsia="zh-CN"/>
        </w:rPr>
        <w:t xml:space="preserve">: Discuss and study </w:t>
      </w:r>
      <w:r>
        <w:rPr>
          <w:rFonts w:hint="eastAsia" w:ascii="Times New Roman" w:hAnsi="Times New Roman" w:eastAsia="微软雅黑"/>
          <w:b/>
          <w:iCs/>
          <w:szCs w:val="20"/>
          <w:lang w:eastAsia="zh-CN"/>
        </w:rPr>
        <w:t>the</w:t>
      </w:r>
      <w:r>
        <w:rPr>
          <w:rFonts w:ascii="Times New Roman" w:hAnsi="Times New Roman" w:eastAsia="微软雅黑"/>
          <w:b/>
          <w:iCs/>
          <w:szCs w:val="20"/>
          <w:lang w:eastAsia="zh-CN"/>
        </w:rPr>
        <w:t xml:space="preserve"> </w:t>
      </w:r>
      <w:r>
        <w:rPr>
          <w:rFonts w:hint="eastAsia" w:ascii="Times New Roman" w:hAnsi="Times New Roman" w:eastAsia="微软雅黑"/>
          <w:b/>
          <w:iCs/>
          <w:szCs w:val="20"/>
          <w:lang w:eastAsia="zh-CN"/>
        </w:rPr>
        <w:t>imag</w:t>
      </w:r>
      <w:r>
        <w:rPr>
          <w:rFonts w:ascii="Times New Roman" w:hAnsi="Times New Roman" w:eastAsia="微软雅黑"/>
          <w:b/>
          <w:iCs/>
          <w:szCs w:val="20"/>
          <w:lang w:eastAsia="zh-CN"/>
        </w:rPr>
        <w:t xml:space="preserve">e suppression methods, including extra blocks for the FS range of 1MHz~XMHz and RF BPF at reader side for the FS range of &gt;X MHz. </w:t>
      </w:r>
    </w:p>
    <w:p w14:paraId="53FB96C6">
      <w:pPr>
        <w:pStyle w:val="127"/>
        <w:numPr>
          <w:ilvl w:val="1"/>
          <w:numId w:val="23"/>
        </w:numPr>
        <w:ind w:firstLineChars="0"/>
        <w:rPr>
          <w:rFonts w:ascii="Times New Roman" w:hAnsi="Times New Roman" w:eastAsia="微软雅黑"/>
          <w:b/>
          <w:iCs/>
          <w:szCs w:val="20"/>
        </w:rPr>
      </w:pPr>
      <w:r>
        <w:rPr>
          <w:rFonts w:ascii="Times New Roman" w:hAnsi="Times New Roman" w:eastAsia="微软雅黑"/>
          <w:b/>
          <w:iCs/>
          <w:szCs w:val="20"/>
        </w:rPr>
        <w:t>FFS: the value of X, e.g., X=20</w:t>
      </w:r>
    </w:p>
    <w:p w14:paraId="26072D63">
      <w:pPr>
        <w:jc w:val="both"/>
        <w:rPr>
          <w:rFonts w:ascii="Times New Roman" w:hAnsi="Times New Roman" w:eastAsia="微软雅黑"/>
          <w:b/>
          <w:iCs/>
          <w:szCs w:val="20"/>
          <w:lang w:eastAsia="zh-CN"/>
        </w:rPr>
      </w:pPr>
    </w:p>
    <w:p w14:paraId="3CB3D415">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default" w:ascii="Times New Roman" w:hAnsi="Times New Roman" w:eastAsia="微软雅黑"/>
          <w:b/>
          <w:iCs/>
          <w:szCs w:val="20"/>
          <w:lang w:val="en-US" w:eastAsia="zh-CN"/>
        </w:rPr>
        <w:t>8</w:t>
      </w:r>
      <w:r>
        <w:rPr>
          <w:rFonts w:ascii="Times New Roman" w:hAnsi="Times New Roman" w:eastAsia="微软雅黑"/>
          <w:b/>
          <w:iCs/>
          <w:szCs w:val="20"/>
          <w:lang w:eastAsia="zh-CN"/>
        </w:rPr>
        <w:t>: RAN 4 should study and analyze the impact of image signal or SSB signal on NR UE at out of band or spurious areas based on TS 36.101 or 38.101.</w:t>
      </w:r>
    </w:p>
    <w:p w14:paraId="6A8F6D59">
      <w:pPr>
        <w:jc w:val="both"/>
        <w:rPr>
          <w:rFonts w:ascii="Times New Roman" w:hAnsi="Times New Roman" w:eastAsia="微软雅黑"/>
          <w:b/>
          <w:iCs/>
          <w:szCs w:val="20"/>
          <w:lang w:eastAsia="zh-CN"/>
        </w:rPr>
      </w:pPr>
    </w:p>
    <w:p w14:paraId="0AA389B9">
      <w:pPr>
        <w:pStyle w:val="127"/>
        <w:keepNext/>
        <w:keepLines/>
        <w:numPr>
          <w:ilvl w:val="1"/>
          <w:numId w:val="21"/>
        </w:numPr>
        <w:spacing w:before="240" w:after="240"/>
        <w:ind w:firstLineChars="0"/>
        <w:outlineLvl w:val="1"/>
        <w:rPr>
          <w:rFonts w:ascii="Arial" w:hAnsi="Arial" w:eastAsia="微软雅黑" w:cs="Arial"/>
          <w:bCs/>
          <w:iCs/>
          <w:sz w:val="28"/>
          <w:szCs w:val="28"/>
        </w:rPr>
      </w:pPr>
      <w:r>
        <w:rPr>
          <w:rFonts w:hint="eastAsia" w:ascii="Arial" w:hAnsi="Arial" w:eastAsia="微软雅黑" w:cs="Arial"/>
          <w:bCs/>
          <w:iCs/>
          <w:sz w:val="28"/>
          <w:szCs w:val="28"/>
        </w:rPr>
        <w:t>H</w:t>
      </w:r>
      <w:r>
        <w:rPr>
          <w:rFonts w:ascii="Arial" w:hAnsi="Arial" w:eastAsia="微软雅黑" w:cs="Arial"/>
          <w:bCs/>
          <w:iCs/>
          <w:sz w:val="28"/>
          <w:szCs w:val="28"/>
        </w:rPr>
        <w:t>armonics suppression</w:t>
      </w:r>
    </w:p>
    <w:p w14:paraId="0BA58D34">
      <w:pPr>
        <w:jc w:val="both"/>
      </w:pPr>
      <w:r>
        <w:t xml:space="preserve">It is assumed that the received external CW wave is a one-tone signal with a frequency of f0, </w:t>
      </w:r>
    </w:p>
    <w:p w14:paraId="7B7675C0">
      <w:pPr>
        <w:jc w:val="both"/>
        <w:rPr>
          <w:rFonts w:ascii="Times New Roman" w:hAnsi="Times New Roman" w:eastAsia="微软雅黑"/>
          <w:bCs/>
          <w:iCs/>
          <w:szCs w:val="20"/>
          <w:lang w:eastAsia="zh-CN"/>
        </w:rPr>
      </w:pPr>
      <m:oMathPara>
        <m:oMath>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oMath>
      </m:oMathPara>
    </w:p>
    <w:p w14:paraId="697CDAE1">
      <w:pPr>
        <w:jc w:val="both"/>
      </w:pPr>
    </w:p>
    <w:p w14:paraId="7B4D296A">
      <w:pPr>
        <w:jc w:val="both"/>
        <w:rPr>
          <w:rFonts w:ascii="Times New Roman" w:hAnsi="Times New Roman" w:eastAsia="微软雅黑"/>
          <w:bCs/>
          <w:lang w:eastAsia="zh-CN"/>
        </w:rPr>
      </w:pPr>
      <w:r>
        <w:t xml:space="preserve">Here the magnitude is normalized to unity, and the initial phase is set to be 0. As shown in figure 4, when the switch is toggling between open and short at a constant frequency of </w:t>
      </w:r>
      <w:r>
        <w:rPr>
          <w:i/>
          <w:iCs/>
        </w:rPr>
        <w:t>f</w:t>
      </w:r>
      <w:r>
        <w:rPr>
          <w:vertAlign w:val="subscript"/>
        </w:rPr>
        <w:t>bs</w:t>
      </w:r>
      <w:r>
        <w:t xml:space="preserve">, the resulting reflection coefficient </w:t>
      </w:r>
      <w:r>
        <w:rPr>
          <w:rFonts w:ascii="Times New Roman" w:hAnsi="Times New Roman" w:eastAsia="微软雅黑"/>
          <w:bCs/>
          <w:lang w:eastAsia="zh-CN"/>
        </w:rPr>
        <w:t>Γ</w:t>
      </w:r>
      <w:r>
        <w:t xml:space="preserve"> at the interface between the tag antenna and the loads can be represented as a square wave. Reflection coefficient </w:t>
      </w:r>
      <w:r>
        <w:rPr>
          <w:rFonts w:ascii="Times New Roman" w:hAnsi="Times New Roman" w:eastAsia="微软雅黑"/>
          <w:bCs/>
          <w:lang w:eastAsia="zh-CN"/>
        </w:rPr>
        <w:t>Γ can be expressed by a series of sine items based on Fourier series</w:t>
      </w:r>
    </w:p>
    <w:p w14:paraId="70549EE4">
      <w:pPr>
        <w:jc w:val="both"/>
        <w:rPr>
          <w:rFonts w:ascii="Times New Roman" w:hAnsi="Times New Roman" w:eastAsia="微软雅黑"/>
          <w:bCs/>
          <w:lang w:eastAsia="zh-CN"/>
        </w:rPr>
      </w:pPr>
      <m:oMathPara>
        <m:oMath>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4A88D68F">
      <w:pPr>
        <w:jc w:val="both"/>
        <w:rPr>
          <w:rFonts w:ascii="Times New Roman" w:hAnsi="Times New Roman" w:eastAsia="微软雅黑"/>
          <w:bCs/>
          <w:lang w:eastAsia="zh-CN"/>
        </w:rPr>
      </w:pPr>
      <w:r>
        <w:rPr>
          <w:rFonts w:hint="eastAsia" w:ascii="Times New Roman" w:hAnsi="Times New Roman" w:eastAsia="微软雅黑"/>
          <w:bCs/>
          <w:lang w:eastAsia="zh-CN"/>
        </w:rPr>
        <w:t>T</w:t>
      </w:r>
      <w:r>
        <w:rPr>
          <w:rFonts w:ascii="Times New Roman" w:hAnsi="Times New Roman" w:eastAsia="微软雅黑"/>
          <w:bCs/>
          <w:lang w:eastAsia="zh-CN"/>
        </w:rPr>
        <w:t>hus, the D2R signal can be expressed as</w:t>
      </w:r>
    </w:p>
    <w:p w14:paraId="5F0D8EDE">
      <w:pPr>
        <w:jc w:val="both"/>
        <w:rPr>
          <w:rFonts w:ascii="Times New Roman" w:hAnsi="Times New Roman" w:eastAsia="微软雅黑"/>
          <w:bCs/>
          <w:lang w:eastAsia="zh-CN"/>
        </w:rPr>
      </w:pPr>
      <m:oMathPara>
        <m:oMath>
          <m:sSub>
            <m:sSubPr>
              <m:ctrlPr>
                <w:rPr>
                  <w:rFonts w:ascii="Cambria Math" w:hAnsi="Cambria Math" w:eastAsia="微软雅黑"/>
                  <w:bCs/>
                  <w:lang w:eastAsia="zh-CN"/>
                </w:rPr>
              </m:ctrlPr>
            </m:sSubPr>
            <m:e>
              <m:r>
                <m:rPr>
                  <m:sty m:val="p"/>
                </m:rPr>
                <w:rPr>
                  <w:rFonts w:ascii="Cambria Math" w:hAnsi="Cambria Math" w:eastAsia="微软雅黑"/>
                  <w:lang w:eastAsia="zh-CN"/>
                </w:rPr>
                <m:t>S</m:t>
              </m:r>
              <m:ctrlPr>
                <w:rPr>
                  <w:rFonts w:ascii="Cambria Math" w:hAnsi="Cambria Math" w:eastAsia="微软雅黑"/>
                  <w:bCs/>
                  <w:lang w:eastAsia="zh-CN"/>
                </w:rPr>
              </m:ctrlPr>
            </m:e>
            <m:sub>
              <m:r>
                <m:rPr/>
                <w:rPr>
                  <w:rFonts w:ascii="Cambria Math" w:hAnsi="Cambria Math" w:eastAsia="微软雅黑"/>
                  <w:lang w:eastAsia="zh-CN"/>
                </w:rPr>
                <m:t>bs</m:t>
              </m:r>
              <m:ctrlPr>
                <w:rPr>
                  <w:rFonts w:ascii="Cambria Math" w:hAnsi="Cambria Math" w:eastAsia="微软雅黑"/>
                  <w:bCs/>
                  <w:lang w:eastAsia="zh-CN"/>
                </w:rPr>
              </m:ctrlPr>
            </m:sub>
          </m:sSub>
          <m:r>
            <m:rPr>
              <m:sty m:val="p"/>
            </m:rPr>
            <w:rPr>
              <w:rFonts w:ascii="Cambria Math" w:hAnsi="Cambria Math" w:eastAsia="微软雅黑"/>
              <w:lang w:eastAsia="zh-CN"/>
            </w:rPr>
            <m:t>=</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58FBFD0F">
      <w:pPr>
        <w:jc w:val="both"/>
      </w:pPr>
      <w:r>
        <w:rPr>
          <w:rFonts w:hint="eastAsia" w:ascii="Times New Roman" w:hAnsi="Times New Roman" w:eastAsia="微软雅黑"/>
          <w:bCs/>
          <w:iCs/>
          <w:szCs w:val="20"/>
          <w:lang w:eastAsia="zh-CN"/>
        </w:rPr>
        <w:t>H</w:t>
      </w:r>
      <w:r>
        <w:rPr>
          <w:rFonts w:ascii="Times New Roman" w:hAnsi="Times New Roman" w:eastAsia="微软雅黑"/>
          <w:bCs/>
          <w:iCs/>
          <w:szCs w:val="20"/>
          <w:lang w:eastAsia="zh-CN"/>
        </w:rPr>
        <w:t xml:space="preserve">ere, we can discover there are some harmonics at both side of </w:t>
      </w:r>
      <w:r>
        <w:rPr>
          <w:bCs/>
        </w:rPr>
        <w:t>frequency of f0 based on above equation.</w:t>
      </w:r>
      <w:r>
        <w:t xml:space="preserve"> The backscatter signal Sbs in </w:t>
      </w:r>
      <w:r>
        <w:rPr>
          <w:bCs/>
        </w:rPr>
        <w:t>above equation</w:t>
      </w:r>
      <w:r>
        <w:t xml:space="preserve"> contains undesired first order image signal, e.g., at the frequency of </w:t>
      </w:r>
      <w:r>
        <w:rPr>
          <w:b/>
          <w:bCs/>
        </w:rPr>
        <w:t>f0 − fbs</w:t>
      </w:r>
      <w:r>
        <w:t xml:space="preserve"> (assuming </w:t>
      </w:r>
      <w:r>
        <w:rPr>
          <w:b/>
          <w:bCs/>
        </w:rPr>
        <w:t>f0+fbs</w:t>
      </w:r>
      <w:r>
        <w:t xml:space="preserve"> is the desired frequency component), and higher order harmonics at the frequencies of f</w:t>
      </w:r>
      <w:r>
        <w:rPr>
          <w:b/>
          <w:bCs/>
        </w:rPr>
        <w:t>0 ±nfbs(n = 3, 5, . . .)</w:t>
      </w:r>
      <w:r>
        <w:t xml:space="preserve"> [</w:t>
      </w:r>
      <w:r>
        <w:rPr>
          <w:rFonts w:hint="default"/>
          <w:lang w:val="en-US"/>
        </w:rPr>
        <w:t>10</w:t>
      </w:r>
      <w:r>
        <w:t>].</w:t>
      </w:r>
    </w:p>
    <w:p w14:paraId="2EA7F716">
      <w:pPr>
        <w:jc w:val="both"/>
      </w:pPr>
    </w:p>
    <w:p w14:paraId="23D3B635">
      <w:pPr>
        <w:ind w:left="100" w:hanging="100" w:hangingChars="50"/>
        <w:jc w:val="both"/>
        <w:rPr>
          <w:rFonts w:eastAsiaTheme="minorEastAsia"/>
          <w:lang w:eastAsia="zh-CN"/>
        </w:rPr>
      </w:pPr>
      <w:r>
        <w:rPr>
          <w:rFonts w:hint="eastAsia" w:eastAsiaTheme="minorEastAsia"/>
          <w:lang w:eastAsia="zh-CN"/>
        </w:rPr>
        <w:t>B</w:t>
      </w:r>
      <w:r>
        <w:rPr>
          <w:rFonts w:eastAsiaTheme="minorEastAsia"/>
          <w:lang w:eastAsia="zh-CN"/>
        </w:rPr>
        <w:t>y calculating, we discover the power of image signal is 3.9dB smaller than received CW power (RSRP at device),</w:t>
      </w:r>
    </w:p>
    <w:p w14:paraId="2F1BEBA3">
      <w:pPr>
        <w:ind w:left="100" w:hanging="100" w:hangingChars="50"/>
        <w:jc w:val="both"/>
        <w:rPr>
          <w:rFonts w:eastAsiaTheme="minorEastAsia"/>
          <w:lang w:eastAsia="zh-CN"/>
        </w:rPr>
      </w:pPr>
      <w:r>
        <w:rPr>
          <w:rFonts w:eastAsiaTheme="minorEastAsia"/>
          <w:lang w:eastAsia="zh-CN"/>
        </w:rPr>
        <w:t>and the power of 3rd and 5th harmonic signal are 9.5dB and 14dB than received CW power at device [</w:t>
      </w:r>
      <w:r>
        <w:rPr>
          <w:rFonts w:hint="default" w:eastAsiaTheme="minorEastAsia"/>
          <w:lang w:val="en-US" w:eastAsia="zh-CN"/>
        </w:rPr>
        <w:t>10</w:t>
      </w:r>
      <w:r>
        <w:rPr>
          <w:rFonts w:eastAsiaTheme="minorEastAsia"/>
          <w:lang w:eastAsia="zh-CN"/>
        </w:rPr>
        <w:t>]. Thus,</w:t>
      </w:r>
    </w:p>
    <w:p w14:paraId="652C6A60">
      <w:pPr>
        <w:ind w:left="100" w:hanging="100" w:hangingChars="50"/>
        <w:jc w:val="both"/>
        <w:rPr>
          <w:rFonts w:eastAsiaTheme="minorEastAsia"/>
          <w:lang w:eastAsia="zh-CN"/>
        </w:rPr>
      </w:pPr>
      <w:r>
        <w:rPr>
          <w:rFonts w:eastAsiaTheme="minorEastAsia"/>
          <w:lang w:eastAsia="zh-CN"/>
        </w:rPr>
        <w:t xml:space="preserve">we can assess the impact of harmonic on NR UE by these reference values. </w:t>
      </w:r>
    </w:p>
    <w:p w14:paraId="4B8DB89D">
      <w:pPr>
        <w:ind w:left="100" w:hanging="100" w:hangingChars="50"/>
        <w:jc w:val="both"/>
        <w:rPr>
          <w:rFonts w:eastAsiaTheme="minorEastAsia"/>
          <w:lang w:eastAsia="zh-CN"/>
        </w:rPr>
      </w:pPr>
    </w:p>
    <w:p w14:paraId="63413736">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8</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57660C1C">
      <w:pPr>
        <w:ind w:left="100" w:hanging="100" w:hangingChars="50"/>
        <w:jc w:val="both"/>
        <w:rPr>
          <w:rFonts w:eastAsiaTheme="minorEastAsia"/>
          <w:lang w:eastAsia="zh-CN"/>
        </w:rPr>
      </w:pPr>
    </w:p>
    <w:p w14:paraId="2AEA3E24">
      <w:pPr>
        <w:jc w:val="both"/>
        <w:rPr>
          <w:rFonts w:ascii="Times New Roman" w:hAnsi="Times New Roman" w:eastAsia="微软雅黑"/>
          <w:b/>
          <w:iCs/>
          <w:szCs w:val="20"/>
          <w:lang w:eastAsia="zh-CN"/>
        </w:rPr>
      </w:pPr>
      <w:r>
        <w:rPr>
          <w:rFonts w:hint="eastAsia" w:eastAsiaTheme="minorEastAsia"/>
          <w:b/>
          <w:bCs/>
          <w:lang w:eastAsia="zh-CN"/>
        </w:rPr>
        <w:t>P</w:t>
      </w:r>
      <w:r>
        <w:rPr>
          <w:rFonts w:eastAsiaTheme="minorEastAsia"/>
          <w:b/>
          <w:bCs/>
          <w:lang w:eastAsia="zh-CN"/>
        </w:rPr>
        <w:t xml:space="preserve">roposal </w:t>
      </w:r>
      <w:r>
        <w:rPr>
          <w:rFonts w:hint="eastAsia" w:eastAsiaTheme="minorEastAsia"/>
          <w:b/>
          <w:bCs/>
          <w:lang w:val="en-US" w:eastAsia="zh-CN"/>
        </w:rPr>
        <w:t>9</w:t>
      </w:r>
      <w:r>
        <w:rPr>
          <w:rFonts w:eastAsiaTheme="minorEastAsia"/>
          <w:b/>
          <w:bCs/>
          <w:lang w:eastAsia="zh-CN"/>
        </w:rPr>
        <w:t xml:space="preserve">: </w:t>
      </w:r>
      <w:r>
        <w:rPr>
          <w:rFonts w:ascii="Times New Roman" w:hAnsi="Times New Roman" w:eastAsia="微软雅黑"/>
          <w:b/>
          <w:iCs/>
          <w:szCs w:val="20"/>
          <w:lang w:eastAsia="zh-CN"/>
        </w:rPr>
        <w:t>RAN 4 should study and analyze the impact of harmonic signal on NR UE at out of band or spurious areas based on given reference values, e.g., the power of 3rd and 5th harmonic signal are 9.5dB and 14dB than received CW power at device.</w:t>
      </w:r>
    </w:p>
    <w:p w14:paraId="6AB246B3">
      <w:pPr>
        <w:ind w:left="100" w:hanging="100" w:hangingChars="50"/>
        <w:jc w:val="both"/>
        <w:rPr>
          <w:rFonts w:eastAsiaTheme="minorEastAsia"/>
          <w:lang w:eastAsia="zh-CN"/>
        </w:rPr>
      </w:pPr>
    </w:p>
    <w:p w14:paraId="623CA6AB">
      <w:pPr>
        <w:ind w:left="100" w:hanging="100" w:hangingChars="50"/>
        <w:jc w:val="both"/>
        <w:rPr>
          <w:rFonts w:eastAsiaTheme="minorEastAsia"/>
          <w:lang w:eastAsia="zh-CN"/>
        </w:rPr>
      </w:pPr>
      <w:r>
        <w:rPr>
          <w:rFonts w:hint="eastAsia" w:eastAsiaTheme="minorEastAsia"/>
          <w:lang w:eastAsia="zh-CN"/>
        </w:rPr>
        <w:t>T</w:t>
      </w:r>
      <w:r>
        <w:rPr>
          <w:rFonts w:eastAsiaTheme="minorEastAsia"/>
          <w:lang w:eastAsia="zh-CN"/>
        </w:rPr>
        <w:t>wo methods can be considered to suppress harmonic components:</w:t>
      </w:r>
    </w:p>
    <w:p w14:paraId="717A4273">
      <w:pPr>
        <w:pStyle w:val="127"/>
        <w:numPr>
          <w:ilvl w:val="0"/>
          <w:numId w:val="24"/>
        </w:numPr>
        <w:ind w:firstLineChars="0"/>
        <w:rPr>
          <w:rFonts w:ascii="Times New Roman" w:hAnsi="Times New Roman" w:cs="Times New Roman"/>
          <w:b/>
          <w:bCs/>
        </w:rPr>
      </w:pPr>
      <w:r>
        <w:rPr>
          <w:rFonts w:ascii="Times New Roman" w:hAnsi="Times New Roman" w:cs="Times New Roman"/>
          <w:b/>
          <w:bCs/>
        </w:rPr>
        <w:t xml:space="preserve">Method 1: multi-levels </w:t>
      </w:r>
    </w:p>
    <w:p w14:paraId="5CF2CBE6">
      <w:pPr>
        <w:pStyle w:val="127"/>
        <w:ind w:left="360" w:firstLine="0" w:firstLineChars="0"/>
      </w:pPr>
    </w:p>
    <w:p w14:paraId="5244F4BF">
      <w:pPr>
        <w:pStyle w:val="127"/>
        <w:ind w:left="360" w:firstLine="0" w:firstLineChars="0"/>
      </w:pPr>
      <w:r>
        <w:object>
          <v:shape id="_x0000_i1026" o:spt="75" type="#_x0000_t75" style="height:132.05pt;width:406.0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CAEB31C">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4</w:t>
      </w:r>
      <w:r>
        <w:rPr>
          <w:rFonts w:ascii="Times New Roman" w:hAnsi="Times New Roman" w:eastAsia="微软雅黑"/>
          <w:bCs/>
          <w:iCs/>
          <w:szCs w:val="20"/>
          <w:lang w:eastAsia="zh-CN"/>
        </w:rPr>
        <w:t xml:space="preserve"> New baseband waveform with multi-levels</w:t>
      </w:r>
    </w:p>
    <w:p w14:paraId="7941634D"/>
    <w:p w14:paraId="1096685E">
      <w:pPr>
        <w:jc w:val="both"/>
      </w:pPr>
      <w:r>
        <w:rPr>
          <w:rFonts w:eastAsiaTheme="minorEastAsia"/>
          <w:lang w:eastAsia="zh-CN"/>
        </w:rPr>
        <w:t>T</w:t>
      </w:r>
      <w:r>
        <w:t>he impedances of the device loads can only be selected from a limited number of discrete real values, only a subsets of higher order harmonics can be suppressed or cancelled out [1</w:t>
      </w:r>
      <w:r>
        <w:rPr>
          <w:rFonts w:hint="default"/>
          <w:lang w:val="en-US"/>
        </w:rPr>
        <w:t>0</w:t>
      </w:r>
      <w:r>
        <w:t xml:space="preserve">]. As shown in figure </w:t>
      </w:r>
      <w:r>
        <w:rPr>
          <w:rFonts w:hint="default"/>
          <w:lang w:val="en-US"/>
        </w:rPr>
        <w:t>4</w:t>
      </w:r>
      <w:r>
        <w:t xml:space="preserve">, original waveform has two only level, namely ON-OFF baseband waveform, which introduces harmonic components as analyzing above. If different impedances can be used to achieve multi-levels waveform (e.g., 4-levels), the harmonic power will be reduced. </w:t>
      </w:r>
    </w:p>
    <w:p w14:paraId="00B06FD8">
      <w:pPr>
        <w:rPr>
          <w:rFonts w:ascii="Times New Roman" w:hAnsi="Times New Roman" w:eastAsiaTheme="minorEastAsia"/>
          <w:b/>
          <w:bCs/>
        </w:rPr>
      </w:pPr>
    </w:p>
    <w:p w14:paraId="18DF9771">
      <w:pPr>
        <w:pStyle w:val="127"/>
        <w:numPr>
          <w:ilvl w:val="0"/>
          <w:numId w:val="24"/>
        </w:numPr>
        <w:ind w:firstLineChars="0"/>
        <w:rPr>
          <w:rFonts w:ascii="Times New Roman" w:hAnsi="Times New Roman" w:cs="Times New Roman"/>
          <w:b/>
          <w:bCs/>
        </w:rPr>
      </w:pPr>
      <w:r>
        <w:rPr>
          <w:rFonts w:ascii="Times New Roman" w:hAnsi="Times New Roman" w:cs="Times New Roman"/>
          <w:b/>
          <w:bCs/>
        </w:rPr>
        <w:t>Method 2: Pulse shaping</w:t>
      </w:r>
    </w:p>
    <w:p w14:paraId="4DBD81BD">
      <w:pPr>
        <w:jc w:val="center"/>
      </w:pPr>
      <w:r>
        <w:object>
          <v:shape id="_x0000_i1027" o:spt="75" type="#_x0000_t75" style="height:118.75pt;width:410.1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5E9A8A7F">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5</w:t>
      </w:r>
      <w:r>
        <w:rPr>
          <w:rFonts w:ascii="Times New Roman" w:hAnsi="Times New Roman" w:eastAsia="微软雅黑"/>
          <w:bCs/>
          <w:iCs/>
          <w:szCs w:val="20"/>
          <w:lang w:eastAsia="zh-CN"/>
        </w:rPr>
        <w:t xml:space="preserve"> New baseband waveform with pulse shaping</w:t>
      </w:r>
    </w:p>
    <w:p w14:paraId="1BBE98E0">
      <w:pPr>
        <w:jc w:val="both"/>
        <w:rPr>
          <w:rFonts w:eastAsiaTheme="minorEastAsia"/>
          <w:lang w:eastAsia="zh-CN"/>
        </w:rPr>
      </w:pPr>
      <w:r>
        <w:rPr>
          <w:rFonts w:hint="eastAsia" w:eastAsiaTheme="minorEastAsia"/>
          <w:lang w:eastAsia="zh-CN"/>
        </w:rPr>
        <w:t>W</w:t>
      </w:r>
      <w:r>
        <w:rPr>
          <w:rFonts w:eastAsiaTheme="minorEastAsia"/>
          <w:lang w:eastAsia="zh-CN"/>
        </w:rPr>
        <w:t>hen OOK/BPSK is considered at device side to modulate the D2R signal, discrete impedances are considered to achieve it. Expect for discrete modulation, continuous modulation using active components like diode or transistor can achieve pulse shaping, which can reduce the harmonic power. In addition, Gauss filter maybe can be used for pulse shaping before Tx modulation.</w:t>
      </w:r>
    </w:p>
    <w:p w14:paraId="0BAFE384">
      <w:pPr>
        <w:jc w:val="both"/>
        <w:rPr>
          <w:rFonts w:eastAsiaTheme="minorEastAsia"/>
          <w:lang w:eastAsia="zh-CN"/>
        </w:rPr>
      </w:pPr>
    </w:p>
    <w:p w14:paraId="2B3DB039">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9</w:t>
      </w:r>
      <w:r>
        <w:rPr>
          <w:rFonts w:eastAsiaTheme="minorEastAsia"/>
          <w:b/>
          <w:bCs/>
          <w:lang w:eastAsia="zh-CN"/>
        </w:rPr>
        <w:t>: Multi-levels by multi-impedances switching and pulse shaping by active modulator can reduce harmonic power at device side.</w:t>
      </w:r>
    </w:p>
    <w:p w14:paraId="37D4A247">
      <w:pPr>
        <w:jc w:val="both"/>
        <w:rPr>
          <w:rFonts w:eastAsiaTheme="minorEastAsia"/>
          <w:b/>
          <w:bCs/>
          <w:lang w:eastAsia="zh-CN"/>
        </w:rPr>
      </w:pPr>
    </w:p>
    <w:p w14:paraId="38723FE7">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1</w:t>
      </w:r>
      <w:r>
        <w:rPr>
          <w:rFonts w:hint="eastAsia" w:eastAsiaTheme="minorEastAsia"/>
          <w:b/>
          <w:bCs/>
          <w:lang w:val="en-US" w:eastAsia="zh-CN"/>
        </w:rPr>
        <w:t>0</w:t>
      </w:r>
      <w:r>
        <w:rPr>
          <w:rFonts w:eastAsiaTheme="minorEastAsia"/>
          <w:b/>
          <w:bCs/>
          <w:lang w:eastAsia="zh-CN"/>
        </w:rPr>
        <w:t xml:space="preserve">: Discuss the relative power threshold for harmonic power needed to be reduced based on RAN4 requirement. And discuss feasibility of reducing harmonic power by different methods, like multi-levels or pulse shaping. </w:t>
      </w:r>
    </w:p>
    <w:p w14:paraId="1A79F3D2">
      <w:pPr>
        <w:jc w:val="both"/>
        <w:rPr>
          <w:rFonts w:ascii="Times New Roman" w:hAnsi="Times New Roman" w:eastAsia="微软雅黑"/>
          <w:bCs/>
          <w:iCs/>
          <w:szCs w:val="20"/>
          <w:lang w:eastAsia="zh-CN"/>
        </w:rPr>
      </w:pPr>
    </w:p>
    <w:p w14:paraId="34AFC9EB">
      <w:pPr>
        <w:pStyle w:val="127"/>
        <w:keepNext/>
        <w:keepLines/>
        <w:numPr>
          <w:ilvl w:val="1"/>
          <w:numId w:val="21"/>
        </w:numPr>
        <w:spacing w:before="240" w:after="240"/>
        <w:ind w:firstLineChars="0"/>
        <w:outlineLvl w:val="1"/>
        <w:rPr>
          <w:rFonts w:ascii="Arial" w:hAnsi="Arial" w:eastAsia="微软雅黑" w:cs="Arial"/>
          <w:bCs/>
          <w:iCs/>
          <w:sz w:val="28"/>
          <w:szCs w:val="28"/>
        </w:rPr>
      </w:pPr>
      <w:r>
        <w:rPr>
          <w:rFonts w:hint="eastAsia" w:ascii="Arial" w:hAnsi="Arial" w:eastAsia="微软雅黑" w:cs="Arial"/>
          <w:bCs/>
          <w:iCs/>
          <w:sz w:val="28"/>
          <w:szCs w:val="28"/>
        </w:rPr>
        <w:t>S</w:t>
      </w:r>
      <w:r>
        <w:rPr>
          <w:rFonts w:ascii="Arial" w:hAnsi="Arial" w:eastAsia="微软雅黑" w:cs="Arial"/>
          <w:bCs/>
          <w:iCs/>
          <w:sz w:val="28"/>
          <w:szCs w:val="28"/>
        </w:rPr>
        <w:t>electivity</w:t>
      </w:r>
    </w:p>
    <w:p w14:paraId="1A89C60F">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R</w:t>
      </w:r>
      <w:r>
        <w:rPr>
          <w:rFonts w:ascii="Times New Roman" w:hAnsi="Times New Roman" w:eastAsia="微软雅黑"/>
          <w:bCs/>
          <w:iCs/>
          <w:szCs w:val="20"/>
          <w:lang w:eastAsia="zh-CN"/>
        </w:rPr>
        <w:t>F BPF and BB LPF have been agreed with the receiver architectures for device 1 and device 2a in RAN 1#116. RF BPF is used for improving selectivity and BB LPF is used for filtering out harmonics and high frequency components. As we know, RF BPF and BB LPF will not be considered for the transmitter architecture of device 1 and device 2a because of the characteristic of reflection signal based on external CW.</w:t>
      </w:r>
    </w:p>
    <w:p w14:paraId="24929071">
      <w:pPr>
        <w:jc w:val="both"/>
        <w:rPr>
          <w:rFonts w:ascii="Times New Roman" w:hAnsi="Times New Roman" w:eastAsia="微软雅黑"/>
          <w:bCs/>
          <w:iCs/>
          <w:szCs w:val="20"/>
          <w:lang w:eastAsia="zh-CN"/>
        </w:rPr>
      </w:pPr>
    </w:p>
    <w:p w14:paraId="4E992D7E">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For device 2b, RF</w:t>
      </w:r>
      <w:r>
        <w:rPr>
          <w:rFonts w:hint="eastAsia" w:ascii="Times New Roman" w:hAnsi="Times New Roman" w:eastAsia="微软雅黑"/>
          <w:bCs/>
          <w:iCs/>
          <w:szCs w:val="20"/>
          <w:lang w:eastAsia="zh-CN"/>
        </w:rPr>
        <w:t>/</w:t>
      </w:r>
      <w:r>
        <w:rPr>
          <w:rFonts w:ascii="Times New Roman" w:hAnsi="Times New Roman" w:eastAsia="微软雅黑"/>
          <w:bCs/>
          <w:iCs/>
          <w:szCs w:val="20"/>
          <w:lang w:eastAsia="zh-CN"/>
        </w:rPr>
        <w:t xml:space="preserve">IF/ZIF-ED receiver architecture of device 2b have been agreed in RAN 1#116b. Taking RF-ED receiver architecture as a example, the description of agreement is listed as blow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424A6DB">
        <w:trPr>
          <w:trHeight w:val="3133" w:hRule="atLeast"/>
        </w:trPr>
        <w:tc>
          <w:tcPr>
            <w:tcW w:w="9857" w:type="dxa"/>
          </w:tcPr>
          <w:p w14:paraId="729E7D43">
            <w:pPr>
              <w:rPr>
                <w:bCs/>
              </w:rPr>
            </w:pPr>
            <w:r>
              <w:rPr>
                <w:bCs/>
                <w:highlight w:val="green"/>
              </w:rPr>
              <w:t>Agreement</w:t>
            </w:r>
          </w:p>
          <w:p w14:paraId="7C41740C">
            <w:pPr>
              <w:rPr>
                <w:bCs/>
              </w:rPr>
            </w:pPr>
            <w:r>
              <w:rPr>
                <w:bCs/>
              </w:rPr>
              <w:t>Study device 2b architecture w/ RF-ED receiver with following blocks.</w:t>
            </w:r>
          </w:p>
          <w:p w14:paraId="3ADEC992">
            <w:pPr>
              <w:widowControl w:val="0"/>
              <w:numPr>
                <w:ilvl w:val="0"/>
                <w:numId w:val="25"/>
              </w:numPr>
              <w:autoSpaceDE w:val="0"/>
              <w:autoSpaceDN w:val="0"/>
              <w:adjustRightInd w:val="0"/>
              <w:jc w:val="both"/>
              <w:rPr>
                <w:b/>
                <w:bCs/>
              </w:rPr>
            </w:pPr>
            <w:r>
              <w:rPr>
                <w:b/>
                <w:bCs/>
              </w:rPr>
              <w:t>Transmission related blocks</w:t>
            </w:r>
          </w:p>
          <w:p w14:paraId="20B2F0CB">
            <w:pPr>
              <w:widowControl w:val="0"/>
              <w:numPr>
                <w:ilvl w:val="0"/>
                <w:numId w:val="26"/>
              </w:numPr>
              <w:autoSpaceDE w:val="0"/>
              <w:autoSpaceDN w:val="0"/>
              <w:adjustRightInd w:val="0"/>
              <w:jc w:val="both"/>
            </w:pPr>
            <w:r>
              <w:rPr>
                <w:b/>
                <w:bCs/>
              </w:rPr>
              <w:t>Tx Modulator</w:t>
            </w:r>
            <w:r>
              <w:t>: baseband bits are modulated according to modulation scheme. This block could be the part of BB logic.</w:t>
            </w:r>
          </w:p>
          <w:p w14:paraId="341AF8C9">
            <w:pPr>
              <w:widowControl w:val="0"/>
              <w:numPr>
                <w:ilvl w:val="0"/>
                <w:numId w:val="26"/>
              </w:numPr>
              <w:autoSpaceDE w:val="0"/>
              <w:autoSpaceDN w:val="0"/>
              <w:adjustRightInd w:val="0"/>
              <w:jc w:val="both"/>
            </w:pPr>
            <w:r>
              <w:rPr>
                <w:b/>
                <w:bCs/>
              </w:rPr>
              <w:t xml:space="preserve">Digital to Analog Converter (DAC) </w:t>
            </w:r>
            <w:r>
              <w:t>converts digital signal to analog signal.</w:t>
            </w:r>
          </w:p>
          <w:p w14:paraId="5EC691D1">
            <w:pPr>
              <w:widowControl w:val="0"/>
              <w:numPr>
                <w:ilvl w:val="0"/>
                <w:numId w:val="26"/>
              </w:numPr>
              <w:autoSpaceDE w:val="0"/>
              <w:autoSpaceDN w:val="0"/>
              <w:adjustRightInd w:val="0"/>
              <w:jc w:val="both"/>
            </w:pPr>
            <w:r>
              <w:rPr>
                <w:b/>
                <w:bCs/>
              </w:rPr>
              <w:t>Low pass filter</w:t>
            </w:r>
            <w:r>
              <w:t xml:space="preserve"> for filtering out undesired signal</w:t>
            </w:r>
          </w:p>
          <w:p w14:paraId="0C4B301E">
            <w:pPr>
              <w:widowControl w:val="0"/>
              <w:numPr>
                <w:ilvl w:val="0"/>
                <w:numId w:val="26"/>
              </w:numPr>
              <w:autoSpaceDE w:val="0"/>
              <w:autoSpaceDN w:val="0"/>
              <w:adjustRightInd w:val="0"/>
              <w:jc w:val="both"/>
              <w:rPr>
                <w:b/>
                <w:bCs/>
              </w:rPr>
            </w:pPr>
            <w:r>
              <w:rPr>
                <w:b/>
                <w:bCs/>
              </w:rPr>
              <w:t>Mixer</w:t>
            </w:r>
            <w:r>
              <w:t xml:space="preserve"> performs up converting baseband signal to RF range.</w:t>
            </w:r>
          </w:p>
          <w:p w14:paraId="372AF895">
            <w:pPr>
              <w:widowControl w:val="0"/>
              <w:numPr>
                <w:ilvl w:val="0"/>
                <w:numId w:val="26"/>
              </w:numPr>
              <w:autoSpaceDE w:val="0"/>
              <w:autoSpaceDN w:val="0"/>
              <w:adjustRightInd w:val="0"/>
              <w:jc w:val="both"/>
              <w:rPr>
                <w:b/>
                <w:bCs/>
              </w:rPr>
            </w:pPr>
            <w:r>
              <w:rPr>
                <w:b/>
                <w:bCs/>
              </w:rPr>
              <w:t>Local oscillator (LO)</w:t>
            </w:r>
            <w:r>
              <w:t xml:space="preserve"> for carrier frequency generation</w:t>
            </w:r>
          </w:p>
          <w:p w14:paraId="4482DDA0">
            <w:pPr>
              <w:widowControl w:val="0"/>
              <w:numPr>
                <w:ilvl w:val="1"/>
                <w:numId w:val="26"/>
              </w:numPr>
              <w:autoSpaceDE w:val="0"/>
              <w:autoSpaceDN w:val="0"/>
              <w:adjustRightInd w:val="0"/>
              <w:jc w:val="both"/>
            </w:pPr>
            <w:r>
              <w:t>FFS: PLL/FLL</w:t>
            </w:r>
          </w:p>
          <w:p w14:paraId="1B754C21">
            <w:pPr>
              <w:widowControl w:val="0"/>
              <w:numPr>
                <w:ilvl w:val="0"/>
                <w:numId w:val="26"/>
              </w:numPr>
              <w:autoSpaceDE w:val="0"/>
              <w:autoSpaceDN w:val="0"/>
              <w:adjustRightInd w:val="0"/>
              <w:jc w:val="both"/>
              <w:rPr>
                <w:b/>
                <w:bCs/>
                <w:highlight w:val="yellow"/>
              </w:rPr>
            </w:pPr>
            <w:r>
              <w:rPr>
                <w:b/>
                <w:bCs/>
                <w:highlight w:val="yellow"/>
              </w:rPr>
              <w:t xml:space="preserve">FFS: Power amplifier (PA) </w:t>
            </w:r>
            <w:r>
              <w:rPr>
                <w:highlight w:val="yellow"/>
              </w:rPr>
              <w:t>amplifies tx signal, if present</w:t>
            </w:r>
          </w:p>
          <w:p w14:paraId="5F38440B">
            <w:pPr>
              <w:widowControl w:val="0"/>
              <w:numPr>
                <w:ilvl w:val="0"/>
                <w:numId w:val="26"/>
              </w:numPr>
              <w:autoSpaceDE w:val="0"/>
              <w:autoSpaceDN w:val="0"/>
              <w:adjustRightInd w:val="0"/>
              <w:jc w:val="both"/>
              <w:rPr>
                <w:highlight w:val="yellow"/>
              </w:rPr>
            </w:pPr>
            <w:r>
              <w:rPr>
                <w:highlight w:val="yellow"/>
              </w:rPr>
              <w:t>Details on transmitter related blocks depends on tx waveform/modulation.</w:t>
            </w:r>
          </w:p>
          <w:p w14:paraId="16D6D230">
            <w:pPr>
              <w:jc w:val="center"/>
            </w:pPr>
            <w:r>
              <w:drawing>
                <wp:inline distT="0" distB="0" distL="0" distR="0">
                  <wp:extent cx="4738370" cy="2574925"/>
                  <wp:effectExtent l="0" t="0" r="5080" b="0"/>
                  <wp:docPr id="3832043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204317"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44697" cy="2578981"/>
                          </a:xfrm>
                          <a:prstGeom prst="rect">
                            <a:avLst/>
                          </a:prstGeom>
                          <a:noFill/>
                          <a:ln>
                            <a:noFill/>
                          </a:ln>
                        </pic:spPr>
                      </pic:pic>
                    </a:graphicData>
                  </a:graphic>
                </wp:inline>
              </w:drawing>
            </w:r>
          </w:p>
          <w:p w14:paraId="48E55884">
            <w:pPr>
              <w:widowControl w:val="0"/>
              <w:autoSpaceDE w:val="0"/>
              <w:autoSpaceDN w:val="0"/>
              <w:adjustRightInd w:val="0"/>
              <w:jc w:val="both"/>
            </w:pPr>
          </w:p>
        </w:tc>
      </w:tr>
    </w:tbl>
    <w:p w14:paraId="162BDA27">
      <w:pPr>
        <w:jc w:val="both"/>
        <w:rPr>
          <w:rFonts w:ascii="Times New Roman" w:hAnsi="Times New Roman" w:eastAsia="微软雅黑"/>
          <w:bCs/>
          <w:iCs/>
          <w:szCs w:val="20"/>
          <w:lang w:eastAsia="zh-CN"/>
        </w:rPr>
      </w:pPr>
    </w:p>
    <w:p w14:paraId="620C674F">
      <w:pPr>
        <w:pStyle w:val="127"/>
        <w:numPr>
          <w:ilvl w:val="0"/>
          <w:numId w:val="24"/>
        </w:numPr>
        <w:ind w:firstLineChars="0"/>
        <w:rPr>
          <w:rFonts w:ascii="Times New Roman" w:hAnsi="Times New Roman" w:eastAsia="微软雅黑"/>
          <w:b/>
          <w:iCs/>
          <w:szCs w:val="20"/>
        </w:rPr>
      </w:pPr>
      <w:r>
        <w:rPr>
          <w:rFonts w:hint="eastAsia" w:ascii="Times New Roman" w:hAnsi="Times New Roman" w:eastAsia="微软雅黑"/>
          <w:b/>
          <w:iCs/>
          <w:szCs w:val="20"/>
        </w:rPr>
        <w:t>O</w:t>
      </w:r>
      <w:r>
        <w:rPr>
          <w:rFonts w:ascii="Times New Roman" w:hAnsi="Times New Roman" w:eastAsia="微软雅黑"/>
          <w:b/>
          <w:iCs/>
          <w:szCs w:val="20"/>
        </w:rPr>
        <w:t>ne problem is about the bandwidth and filter order based on ACS requirement of RAN 4.</w:t>
      </w:r>
    </w:p>
    <w:p w14:paraId="180B8226">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T</w:t>
      </w:r>
      <w:r>
        <w:rPr>
          <w:rFonts w:ascii="Times New Roman" w:hAnsi="Times New Roman" w:eastAsia="微软雅黑"/>
          <w:bCs/>
          <w:iCs/>
          <w:szCs w:val="20"/>
          <w:lang w:eastAsia="zh-CN"/>
        </w:rPr>
        <w:t>he passband bandwidth</w:t>
      </w:r>
      <w:r>
        <w:rPr>
          <w:rFonts w:ascii="Times New Roman" w:hAnsi="Times New Roman" w:eastAsia="微软雅黑"/>
          <w:bCs/>
          <w:i/>
          <w:szCs w:val="20"/>
          <w:lang w:eastAsia="zh-CN"/>
        </w:rPr>
        <w:t xml:space="preserve"> B</w:t>
      </w:r>
      <w:r>
        <w:rPr>
          <w:rFonts w:ascii="Times New Roman" w:hAnsi="Times New Roman" w:eastAsia="微软雅黑"/>
          <w:bCs/>
          <w:iCs/>
          <w:szCs w:val="20"/>
          <w:vertAlign w:val="subscript"/>
          <w:lang w:eastAsia="zh-CN"/>
        </w:rPr>
        <w:t>pass, R2D</w:t>
      </w:r>
      <w:r>
        <w:rPr>
          <w:rFonts w:ascii="Times New Roman" w:hAnsi="Times New Roman" w:eastAsia="微软雅黑"/>
          <w:bCs/>
          <w:iCs/>
          <w:szCs w:val="20"/>
          <w:lang w:eastAsia="zh-CN"/>
        </w:rPr>
        <w:t xml:space="preserve"> and filter order should be suitable for the defined transmission bandwidth </w:t>
      </w:r>
      <w:r>
        <w:rPr>
          <w:rFonts w:cs="Times"/>
          <w:bCs/>
          <w:i/>
          <w:iCs/>
          <w:lang w:eastAsia="zh-CN"/>
        </w:rPr>
        <w:t>B</w:t>
      </w:r>
      <w:r>
        <w:rPr>
          <w:rFonts w:cs="Times"/>
          <w:bCs/>
          <w:vertAlign w:val="subscript"/>
          <w:lang w:eastAsia="zh-CN"/>
        </w:rPr>
        <w:t>tx,</w:t>
      </w:r>
      <w:r>
        <w:rPr>
          <w:bCs/>
          <w:vertAlign w:val="subscript"/>
          <w:lang w:eastAsia="zh-CN"/>
        </w:rPr>
        <w:t xml:space="preserve">R2D </w:t>
      </w:r>
      <w:r>
        <w:rPr>
          <w:bCs/>
          <w:lang w:eastAsia="zh-CN"/>
        </w:rPr>
        <w:t>and</w:t>
      </w:r>
      <w:r>
        <w:rPr>
          <w:bCs/>
          <w:vertAlign w:val="subscript"/>
          <w:lang w:eastAsia="zh-CN"/>
        </w:rPr>
        <w:t xml:space="preserve"> </w:t>
      </w:r>
      <w:r>
        <w:rPr>
          <w:bCs/>
          <w:lang w:eastAsia="zh-CN"/>
        </w:rPr>
        <w:t xml:space="preserve">occupied bandwidth </w:t>
      </w:r>
      <w:r>
        <w:rPr>
          <w:rFonts w:cs="Times"/>
          <w:bCs/>
          <w:i/>
          <w:iCs/>
          <w:lang w:eastAsia="zh-CN"/>
        </w:rPr>
        <w:t>B</w:t>
      </w:r>
      <w:r>
        <w:rPr>
          <w:rFonts w:cs="Times"/>
          <w:bCs/>
          <w:vertAlign w:val="subscript"/>
          <w:lang w:eastAsia="zh-CN"/>
        </w:rPr>
        <w:t>OCC,</w:t>
      </w:r>
      <w:r>
        <w:rPr>
          <w:bCs/>
          <w:vertAlign w:val="subscript"/>
          <w:lang w:eastAsia="zh-CN"/>
        </w:rPr>
        <w:t>R2D</w:t>
      </w:r>
      <w:r>
        <w:rPr>
          <w:bCs/>
          <w:lang w:eastAsia="zh-CN"/>
        </w:rPr>
        <w:t xml:space="preserve">, e.g., </w:t>
      </w:r>
      <w:r>
        <w:rPr>
          <w:rFonts w:cs="Times"/>
          <w:bCs/>
          <w:i/>
          <w:iCs/>
          <w:lang w:eastAsia="zh-CN"/>
        </w:rPr>
        <w:t>B</w:t>
      </w:r>
      <w:r>
        <w:rPr>
          <w:rFonts w:cs="Times"/>
          <w:bCs/>
          <w:vertAlign w:val="subscript"/>
          <w:lang w:eastAsia="zh-CN"/>
        </w:rPr>
        <w:t>OCC,</w:t>
      </w:r>
      <w:r>
        <w:rPr>
          <w:bCs/>
          <w:vertAlign w:val="subscript"/>
          <w:lang w:eastAsia="zh-CN"/>
        </w:rPr>
        <w:t xml:space="preserve">R2D </w:t>
      </w:r>
      <w:r>
        <w:rPr>
          <w:bCs/>
          <w:lang w:eastAsia="zh-CN"/>
        </w:rPr>
        <w:t xml:space="preserve">&gt;= </w:t>
      </w:r>
      <w:r>
        <w:rPr>
          <w:rFonts w:ascii="Times New Roman" w:hAnsi="Times New Roman" w:eastAsia="微软雅黑"/>
          <w:bCs/>
          <w:i/>
          <w:szCs w:val="20"/>
          <w:lang w:eastAsia="zh-CN"/>
        </w:rPr>
        <w:t>B</w:t>
      </w:r>
      <w:r>
        <w:rPr>
          <w:rFonts w:ascii="Times New Roman" w:hAnsi="Times New Roman" w:eastAsia="微软雅黑"/>
          <w:bCs/>
          <w:iCs/>
          <w:szCs w:val="20"/>
          <w:vertAlign w:val="subscript"/>
          <w:lang w:eastAsia="zh-CN"/>
        </w:rPr>
        <w:t>pass, R2D</w:t>
      </w:r>
      <w:r>
        <w:rPr>
          <w:bCs/>
          <w:lang w:eastAsia="zh-CN"/>
        </w:rPr>
        <w:t xml:space="preserve"> &gt;=</w:t>
      </w:r>
      <w:r>
        <w:rPr>
          <w:rFonts w:cs="Times"/>
          <w:bCs/>
          <w:i/>
          <w:iCs/>
          <w:lang w:eastAsia="zh-CN"/>
        </w:rPr>
        <w:t xml:space="preserve"> B</w:t>
      </w:r>
      <w:r>
        <w:rPr>
          <w:rFonts w:cs="Times"/>
          <w:bCs/>
          <w:vertAlign w:val="subscript"/>
          <w:lang w:eastAsia="zh-CN"/>
        </w:rPr>
        <w:t>tx,</w:t>
      </w:r>
      <w:r>
        <w:rPr>
          <w:bCs/>
          <w:vertAlign w:val="subscript"/>
          <w:lang w:eastAsia="zh-CN"/>
        </w:rPr>
        <w:t>R2D</w:t>
      </w:r>
      <w:r>
        <w:rPr>
          <w:bCs/>
          <w:lang w:eastAsia="zh-CN"/>
        </w:rPr>
        <w:t xml:space="preserve"> (</w:t>
      </w:r>
      <w:r>
        <w:rPr>
          <w:b/>
          <w:lang w:eastAsia="zh-CN"/>
        </w:rPr>
        <w:t>filter 1</w:t>
      </w:r>
      <w:r>
        <w:rPr>
          <w:bCs/>
          <w:lang w:eastAsia="zh-CN"/>
        </w:rPr>
        <w:t xml:space="preserve">) or </w:t>
      </w:r>
      <w:r>
        <w:rPr>
          <w:rFonts w:ascii="Times New Roman" w:hAnsi="Times New Roman" w:eastAsia="微软雅黑"/>
          <w:bCs/>
          <w:i/>
          <w:szCs w:val="20"/>
          <w:lang w:eastAsia="zh-CN"/>
        </w:rPr>
        <w:t>B</w:t>
      </w:r>
      <w:r>
        <w:rPr>
          <w:rFonts w:ascii="Times New Roman" w:hAnsi="Times New Roman" w:eastAsia="微软雅黑"/>
          <w:bCs/>
          <w:iCs/>
          <w:szCs w:val="20"/>
          <w:vertAlign w:val="subscript"/>
          <w:lang w:eastAsia="zh-CN"/>
        </w:rPr>
        <w:t>pass, R2D</w:t>
      </w:r>
      <w:r>
        <w:rPr>
          <w:bCs/>
          <w:lang w:eastAsia="zh-CN"/>
        </w:rPr>
        <w:t xml:space="preserve"> &gt;=</w:t>
      </w:r>
      <w:r>
        <w:rPr>
          <w:rFonts w:cs="Times"/>
          <w:bCs/>
          <w:i/>
          <w:iCs/>
          <w:lang w:eastAsia="zh-CN"/>
        </w:rPr>
        <w:t xml:space="preserve"> B</w:t>
      </w:r>
      <w:r>
        <w:rPr>
          <w:rFonts w:cs="Times"/>
          <w:bCs/>
          <w:vertAlign w:val="subscript"/>
          <w:lang w:eastAsia="zh-CN"/>
        </w:rPr>
        <w:t>OCC,</w:t>
      </w:r>
      <w:r>
        <w:rPr>
          <w:bCs/>
          <w:vertAlign w:val="subscript"/>
          <w:lang w:eastAsia="zh-CN"/>
        </w:rPr>
        <w:t>R2D</w:t>
      </w:r>
      <w:r>
        <w:rPr>
          <w:bCs/>
          <w:lang w:eastAsia="zh-CN"/>
        </w:rPr>
        <w:t xml:space="preserve"> &gt;=</w:t>
      </w:r>
      <w:r>
        <w:rPr>
          <w:rFonts w:cs="Times"/>
          <w:bCs/>
          <w:i/>
          <w:iCs/>
          <w:lang w:eastAsia="zh-CN"/>
        </w:rPr>
        <w:t xml:space="preserve"> B</w:t>
      </w:r>
      <w:r>
        <w:rPr>
          <w:rFonts w:cs="Times"/>
          <w:bCs/>
          <w:vertAlign w:val="subscript"/>
          <w:lang w:eastAsia="zh-CN"/>
        </w:rPr>
        <w:t>tx,</w:t>
      </w:r>
      <w:r>
        <w:rPr>
          <w:bCs/>
          <w:vertAlign w:val="subscript"/>
          <w:lang w:eastAsia="zh-CN"/>
        </w:rPr>
        <w:t xml:space="preserve">R2D </w:t>
      </w:r>
      <w:r>
        <w:rPr>
          <w:bCs/>
          <w:lang w:eastAsia="zh-CN"/>
        </w:rPr>
        <w:t>(</w:t>
      </w:r>
      <w:r>
        <w:rPr>
          <w:b/>
          <w:lang w:eastAsia="zh-CN"/>
        </w:rPr>
        <w:t>filter 2</w:t>
      </w:r>
      <w:r>
        <w:rPr>
          <w:bCs/>
          <w:lang w:eastAsia="zh-CN"/>
        </w:rPr>
        <w:t>) as shown in fig.</w:t>
      </w:r>
      <w:r>
        <w:rPr>
          <w:rFonts w:hint="default"/>
          <w:bCs/>
          <w:lang w:val="en-US" w:eastAsia="zh-CN"/>
        </w:rPr>
        <w:t>6</w:t>
      </w:r>
      <w:r>
        <w:rPr>
          <w:bCs/>
          <w:lang w:eastAsia="zh-CN"/>
        </w:rPr>
        <w:t>.</w:t>
      </w:r>
    </w:p>
    <w:p w14:paraId="32B1C338">
      <w:pPr>
        <w:jc w:val="both"/>
      </w:pPr>
      <w:r>
        <w:object>
          <v:shape id="_x0000_i1028" o:spt="75" type="#_x0000_t75" style="height:132.05pt;width:441.5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14:paraId="3427BD64">
      <w:pPr>
        <w:jc w:val="center"/>
        <w:rPr>
          <w:rFonts w:ascii="Times New Roman" w:hAnsi="Times New Roman" w:eastAsiaTheme="minorEastAsia"/>
          <w:bCs/>
          <w:iCs/>
          <w:szCs w:val="20"/>
          <w:lang w:eastAsia="zh-CN"/>
        </w:rPr>
      </w:pPr>
      <w:r>
        <w:rPr>
          <w:rFonts w:hint="eastAsia" w:eastAsiaTheme="minorEastAsia"/>
          <w:lang w:eastAsia="zh-CN"/>
        </w:rPr>
        <w:t>F</w:t>
      </w:r>
      <w:r>
        <w:rPr>
          <w:rFonts w:eastAsiaTheme="minorEastAsia"/>
          <w:lang w:eastAsia="zh-CN"/>
        </w:rPr>
        <w:t xml:space="preserve">ig. </w:t>
      </w:r>
      <w:r>
        <w:rPr>
          <w:rFonts w:hint="default" w:eastAsiaTheme="minorEastAsia"/>
          <w:lang w:val="en-US" w:eastAsia="zh-CN"/>
        </w:rPr>
        <w:t>6</w:t>
      </w:r>
      <w:r>
        <w:rPr>
          <w:rFonts w:eastAsiaTheme="minorEastAsia"/>
          <w:lang w:eastAsia="zh-CN"/>
        </w:rPr>
        <w:t xml:space="preserve"> Filter configuration for AIoT device </w:t>
      </w:r>
    </w:p>
    <w:p w14:paraId="133E6E76">
      <w:pPr>
        <w:jc w:val="both"/>
        <w:rPr>
          <w:rFonts w:ascii="Times New Roman" w:hAnsi="Times New Roman" w:eastAsiaTheme="minorEastAsia"/>
          <w:lang w:eastAsia="zh-CN"/>
        </w:rPr>
      </w:pPr>
      <w:r>
        <w:rPr>
          <w:rFonts w:ascii="Times New Roman" w:hAnsi="Times New Roman" w:eastAsiaTheme="minorEastAsia"/>
          <w:lang w:eastAsia="zh-CN"/>
        </w:rPr>
        <w:t xml:space="preserve">In addition, filter can be used for extracting different R2D signal being simultaneously sent in adjacent channels, which seems FDM(A) is suitable for AIoT R2D multiple access </w:t>
      </w:r>
      <w:r>
        <w:rPr>
          <w:rFonts w:hint="eastAsia" w:ascii="Times New Roman" w:hAnsi="Times New Roman" w:eastAsiaTheme="minorEastAsia"/>
          <w:lang w:eastAsia="zh-CN"/>
        </w:rPr>
        <w:t>if</w:t>
      </w:r>
      <w:r>
        <w:rPr>
          <w:rFonts w:ascii="Times New Roman" w:hAnsi="Times New Roman" w:eastAsiaTheme="minorEastAsia"/>
          <w:lang w:eastAsia="zh-CN"/>
        </w:rPr>
        <w:t xml:space="preserve"> filter bandwidth adjustable. However, we think RF filter with adjustable bandwidth is difficult to be configurated for AIoT device 1/2a/2b. In addition, the passband bandwidth of analog filter cannot be ultra-narrow to filter the wanted signal for each device. Thus, the FDM(A) should not be considered for AIoT R2D multiple access.</w:t>
      </w:r>
    </w:p>
    <w:p w14:paraId="2CD86DA6">
      <w:pPr>
        <w:jc w:val="both"/>
        <w:rPr>
          <w:rFonts w:ascii="Times New Roman" w:hAnsi="Times New Roman" w:eastAsia="微软雅黑"/>
          <w:b/>
          <w:iCs/>
          <w:szCs w:val="20"/>
          <w:lang w:eastAsia="zh-CN"/>
        </w:rPr>
      </w:pPr>
    </w:p>
    <w:p w14:paraId="33CC1FEB">
      <w:pPr>
        <w:jc w:val="both"/>
        <w:rPr>
          <w:rFonts w:ascii="Times New Roman" w:hAnsi="Times New Roman" w:eastAsiaTheme="minorEastAsia"/>
          <w:b/>
          <w:lang w:eastAsia="zh-CN"/>
        </w:rPr>
      </w:pPr>
      <w:r>
        <w:rPr>
          <w:rFonts w:ascii="Times New Roman" w:hAnsi="Times New Roman" w:eastAsia="微软雅黑"/>
          <w:b/>
          <w:iCs/>
          <w:szCs w:val="20"/>
          <w:lang w:eastAsia="zh-CN"/>
        </w:rPr>
        <w:t>Observation 1</w:t>
      </w:r>
      <w:r>
        <w:rPr>
          <w:rFonts w:hint="eastAsia" w:ascii="Times New Roman" w:hAnsi="Times New Roman" w:eastAsia="微软雅黑"/>
          <w:b/>
          <w:iCs/>
          <w:szCs w:val="20"/>
          <w:lang w:val="en-US" w:eastAsia="zh-CN"/>
        </w:rPr>
        <w:t>0</w:t>
      </w:r>
      <w:r>
        <w:rPr>
          <w:rFonts w:ascii="Times New Roman" w:hAnsi="Times New Roman" w:eastAsia="微软雅黑"/>
          <w:b/>
          <w:iCs/>
          <w:szCs w:val="20"/>
          <w:lang w:eastAsia="zh-CN"/>
        </w:rPr>
        <w:t xml:space="preserve">: </w:t>
      </w:r>
      <w:r>
        <w:rPr>
          <w:rFonts w:ascii="Times New Roman" w:hAnsi="Times New Roman" w:eastAsiaTheme="minorEastAsia"/>
          <w:b/>
          <w:lang w:eastAsia="zh-CN"/>
        </w:rPr>
        <w:t>RF filter with adjustable bandwidth and narrowband filter (e.g., &lt;1MHz) is difficult to be configurated for AIoT device 1/2a/2b, thus, FDM(A) should not be supported in DL random access.</w:t>
      </w:r>
    </w:p>
    <w:p w14:paraId="1015047E">
      <w:pPr>
        <w:jc w:val="both"/>
        <w:rPr>
          <w:rFonts w:ascii="Times New Roman" w:hAnsi="Times New Roman" w:eastAsiaTheme="minorEastAsia"/>
          <w:lang w:eastAsia="zh-CN"/>
        </w:rPr>
      </w:pPr>
    </w:p>
    <w:p w14:paraId="4648C8BC">
      <w:pPr>
        <w:pStyle w:val="127"/>
        <w:numPr>
          <w:ilvl w:val="0"/>
          <w:numId w:val="24"/>
        </w:numPr>
        <w:ind w:firstLineChars="0"/>
        <w:rPr>
          <w:rFonts w:ascii="Times New Roman" w:hAnsi="Times New Roman"/>
          <w:b/>
          <w:bCs/>
        </w:rPr>
      </w:pPr>
      <w:r>
        <w:rPr>
          <w:rFonts w:hint="eastAsia" w:ascii="Times New Roman" w:hAnsi="Times New Roman"/>
          <w:b/>
          <w:bCs/>
        </w:rPr>
        <w:t>A</w:t>
      </w:r>
      <w:r>
        <w:rPr>
          <w:rFonts w:ascii="Times New Roman" w:hAnsi="Times New Roman"/>
          <w:b/>
          <w:bCs/>
        </w:rPr>
        <w:t>nother problem is whether considering Tx RF filter after PA for device 2b.</w:t>
      </w:r>
    </w:p>
    <w:p w14:paraId="58791A8C">
      <w:pPr>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f wideband or multi-single tone waveform can be considered for device 2b transmission, we think 3rd components will be generated after PA as an intermodulation interference due the non-liner characteristic of PA. This intermodulation interference may impact on NR UE, e.g., -36dBm is an absolute power threshold for spurious emission of NR UE based on the requirement of TS 38.101, and 3rd intermodulation interference from device 2b transmitter may larger than that of power threshold, which may interfere NR UE’s spurious emission. In addition, phase noise from device 2b transmitter is needed to be considered whether impacts NR UE. Thus, RF BPF is needed to control 3rd intermodulation interference after PA to meet the ACLR or others RF requirements of NR.</w:t>
      </w:r>
    </w:p>
    <w:p w14:paraId="359349E3">
      <w:pPr>
        <w:jc w:val="center"/>
      </w:pPr>
      <w:r>
        <w:object>
          <v:shape id="_x0000_i1029" o:spt="75" type="#_x0000_t75" style="height:171.65pt;width:400.25pt;" o:ole="t" filled="f" o:preferrelative="t" stroked="f" coordsize="21600,21600">
            <v:path/>
            <v:fill on="f" focussize="0,0"/>
            <v:stroke on="f" joinstyle="miter"/>
            <v:imagedata r:id="rId16" o:title=""/>
            <o:lock v:ext="edit" aspectratio="t"/>
            <w10:wrap type="none"/>
            <w10:anchorlock/>
          </v:shape>
          <o:OLEObject Type="Embed" ProgID="Visio.Drawing.15" ShapeID="_x0000_i1029" DrawAspect="Content" ObjectID="_1468075729" r:id="rId15">
            <o:LockedField>false</o:LockedField>
          </o:OLEObject>
        </w:object>
      </w:r>
    </w:p>
    <w:p w14:paraId="5176FE9E">
      <w:pPr>
        <w:jc w:val="center"/>
        <w:rPr>
          <w:rFonts w:ascii="Times New Roman" w:hAnsi="Times New Roman" w:eastAsiaTheme="minorEastAsia"/>
          <w:bCs/>
          <w:iCs/>
          <w:szCs w:val="20"/>
          <w:lang w:eastAsia="zh-CN"/>
        </w:rPr>
      </w:pPr>
      <w:r>
        <w:rPr>
          <w:rFonts w:hint="eastAsia" w:eastAsiaTheme="minorEastAsia"/>
          <w:lang w:eastAsia="zh-CN"/>
        </w:rPr>
        <w:t>F</w:t>
      </w:r>
      <w:r>
        <w:rPr>
          <w:rFonts w:eastAsiaTheme="minorEastAsia"/>
          <w:lang w:eastAsia="zh-CN"/>
        </w:rPr>
        <w:t xml:space="preserve">ig. </w:t>
      </w:r>
      <w:r>
        <w:rPr>
          <w:rFonts w:hint="default" w:eastAsiaTheme="minorEastAsia"/>
          <w:lang w:val="en-US" w:eastAsia="zh-CN"/>
        </w:rPr>
        <w:t>7</w:t>
      </w:r>
      <w:r>
        <w:rPr>
          <w:rFonts w:eastAsiaTheme="minorEastAsia"/>
          <w:lang w:eastAsia="zh-CN"/>
        </w:rPr>
        <w:t xml:space="preserve"> Intermodulation interference and phase noise at device 2b side </w:t>
      </w:r>
    </w:p>
    <w:p w14:paraId="0E1A3F48">
      <w:pPr>
        <w:jc w:val="center"/>
        <w:rPr>
          <w:rFonts w:ascii="Times New Roman" w:hAnsi="Times New Roman" w:eastAsiaTheme="minorEastAsia"/>
          <w:lang w:eastAsia="zh-CN"/>
        </w:rPr>
      </w:pPr>
    </w:p>
    <w:p w14:paraId="4EBCE172">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eastAsia" w:ascii="Times New Roman" w:hAnsi="Times New Roman" w:eastAsiaTheme="minorEastAsia"/>
          <w:b/>
          <w:bCs/>
          <w:lang w:val="en-US" w:eastAsia="zh-CN"/>
        </w:rPr>
        <w:t>1</w:t>
      </w:r>
      <w:r>
        <w:rPr>
          <w:rFonts w:ascii="Times New Roman" w:hAnsi="Times New Roman" w:eastAsiaTheme="minorEastAsia"/>
          <w:b/>
          <w:bCs/>
          <w:lang w:eastAsia="zh-CN"/>
        </w:rPr>
        <w:t>: -36dBm is an absolute power threshold for spurious emission of NR UE based on the requirement of TS 38.101, and 3rd intermodulation interference from device 2b transmitter may larger than that of power threshold, which may interfere NR UE’s spurious emission.</w:t>
      </w:r>
    </w:p>
    <w:p w14:paraId="34AA71EC">
      <w:pPr>
        <w:jc w:val="both"/>
        <w:rPr>
          <w:rFonts w:ascii="Times New Roman" w:hAnsi="Times New Roman" w:eastAsiaTheme="minorEastAsia"/>
          <w:b/>
          <w:bCs/>
          <w:lang w:eastAsia="zh-CN"/>
        </w:rPr>
      </w:pPr>
    </w:p>
    <w:p w14:paraId="21245D5A">
      <w:pPr>
        <w:jc w:val="both"/>
        <w:rPr>
          <w:rFonts w:ascii="Times New Roman" w:hAnsi="Times New Roman" w:eastAsia="微软雅黑"/>
          <w:b/>
          <w:bCs/>
          <w:iCs/>
          <w:szCs w:val="20"/>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roposal 1</w:t>
      </w:r>
      <w:r>
        <w:rPr>
          <w:rFonts w:hint="eastAsia" w:ascii="Times New Roman" w:hAnsi="Times New Roman" w:eastAsiaTheme="minorEastAsia"/>
          <w:b/>
          <w:bCs/>
          <w:lang w:val="en-US" w:eastAsia="zh-CN"/>
        </w:rPr>
        <w:t>1</w:t>
      </w:r>
      <w:r>
        <w:rPr>
          <w:rFonts w:ascii="Times New Roman" w:hAnsi="Times New Roman" w:eastAsiaTheme="minorEastAsia"/>
          <w:b/>
          <w:bCs/>
          <w:lang w:eastAsia="zh-CN"/>
        </w:rPr>
        <w:t xml:space="preserve">: </w:t>
      </w:r>
      <w:r>
        <w:rPr>
          <w:rFonts w:ascii="Times New Roman" w:hAnsi="Times New Roman" w:eastAsia="微软雅黑"/>
          <w:b/>
          <w:bCs/>
          <w:iCs/>
          <w:szCs w:val="20"/>
          <w:lang w:eastAsia="zh-CN"/>
        </w:rPr>
        <w:t xml:space="preserve">RAN 4 should study and analyze the impact of </w:t>
      </w:r>
      <w:r>
        <w:rPr>
          <w:rFonts w:ascii="Times New Roman" w:hAnsi="Times New Roman" w:eastAsiaTheme="minorEastAsia"/>
          <w:b/>
          <w:bCs/>
          <w:lang w:eastAsia="zh-CN"/>
        </w:rPr>
        <w:t>3rd intermodulation interference from device 2b transmitter</w:t>
      </w:r>
      <w:r>
        <w:rPr>
          <w:rFonts w:ascii="Times New Roman" w:hAnsi="Times New Roman" w:eastAsia="微软雅黑"/>
          <w:b/>
          <w:bCs/>
          <w:iCs/>
          <w:szCs w:val="20"/>
          <w:lang w:eastAsia="zh-CN"/>
        </w:rPr>
        <w:t xml:space="preserve"> on NR UE at out of band or spurious areas.</w:t>
      </w:r>
    </w:p>
    <w:p w14:paraId="026DFA7E">
      <w:pPr>
        <w:jc w:val="both"/>
        <w:rPr>
          <w:rFonts w:ascii="Times New Roman" w:hAnsi="Times New Roman" w:eastAsia="微软雅黑"/>
          <w:b/>
          <w:bCs/>
          <w:iCs/>
          <w:szCs w:val="20"/>
          <w:lang w:eastAsia="zh-CN"/>
        </w:rPr>
      </w:pPr>
    </w:p>
    <w:p w14:paraId="595E1BE0">
      <w:pPr>
        <w:jc w:val="both"/>
        <w:rPr>
          <w:rFonts w:ascii="Times New Roman" w:hAnsi="Times New Roman" w:eastAsiaTheme="minorEastAsia"/>
          <w:b/>
          <w:bCs/>
          <w:lang w:eastAsia="zh-CN"/>
        </w:rPr>
      </w:pPr>
      <w:r>
        <w:rPr>
          <w:rFonts w:hint="eastAsia" w:ascii="Times New Roman" w:hAnsi="Times New Roman" w:eastAsia="微软雅黑"/>
          <w:b/>
          <w:bCs/>
          <w:iCs/>
          <w:szCs w:val="20"/>
          <w:lang w:eastAsia="zh-CN"/>
        </w:rPr>
        <w:t>P</w:t>
      </w:r>
      <w:r>
        <w:rPr>
          <w:rFonts w:ascii="Times New Roman" w:hAnsi="Times New Roman" w:eastAsia="微软雅黑"/>
          <w:b/>
          <w:bCs/>
          <w:iCs/>
          <w:szCs w:val="20"/>
          <w:lang w:eastAsia="zh-CN"/>
        </w:rPr>
        <w:t>roposal 1</w:t>
      </w:r>
      <w:r>
        <w:rPr>
          <w:rFonts w:hint="eastAsia" w:ascii="Times New Roman" w:hAnsi="Times New Roman" w:eastAsia="微软雅黑"/>
          <w:b/>
          <w:bCs/>
          <w:iCs/>
          <w:szCs w:val="20"/>
          <w:lang w:val="en-US" w:eastAsia="zh-CN"/>
        </w:rPr>
        <w:t>2</w:t>
      </w:r>
      <w:r>
        <w:rPr>
          <w:rFonts w:ascii="Times New Roman" w:hAnsi="Times New Roman" w:eastAsia="微软雅黑"/>
          <w:b/>
          <w:bCs/>
          <w:iCs/>
          <w:szCs w:val="20"/>
          <w:lang w:eastAsia="zh-CN"/>
        </w:rPr>
        <w:t xml:space="preserve">: Discuss the necessity of </w:t>
      </w:r>
      <w:r>
        <w:rPr>
          <w:rFonts w:ascii="Times New Roman" w:hAnsi="Times New Roman" w:eastAsiaTheme="minorEastAsia"/>
          <w:b/>
          <w:bCs/>
          <w:lang w:eastAsia="zh-CN"/>
        </w:rPr>
        <w:t>RF BPF after PA at device 2b transmitter to control 3rd intermodulation interference and phase noise.</w:t>
      </w:r>
    </w:p>
    <w:p w14:paraId="5868275C">
      <w:pPr>
        <w:jc w:val="both"/>
        <w:rPr>
          <w:rFonts w:ascii="Times New Roman" w:hAnsi="Times New Roman" w:eastAsiaTheme="minorEastAsia"/>
          <w:b/>
          <w:lang w:eastAsia="zh-CN"/>
        </w:rPr>
      </w:pPr>
    </w:p>
    <w:p w14:paraId="7581CEE4">
      <w:pPr>
        <w:pStyle w:val="127"/>
        <w:keepNext/>
        <w:keepLines/>
        <w:numPr>
          <w:ilvl w:val="1"/>
          <w:numId w:val="21"/>
        </w:numPr>
        <w:spacing w:before="240" w:after="240"/>
        <w:ind w:firstLineChars="0"/>
        <w:outlineLvl w:val="1"/>
        <w:rPr>
          <w:rFonts w:ascii="Arial" w:hAnsi="Arial" w:eastAsia="微软雅黑" w:cs="Arial"/>
          <w:bCs/>
          <w:iCs/>
          <w:sz w:val="28"/>
          <w:szCs w:val="28"/>
        </w:rPr>
      </w:pPr>
      <w:r>
        <w:rPr>
          <w:rFonts w:ascii="Arial" w:hAnsi="Arial" w:eastAsia="微软雅黑" w:cs="Arial"/>
          <w:bCs/>
          <w:iCs/>
          <w:sz w:val="28"/>
          <w:szCs w:val="28"/>
        </w:rPr>
        <w:t>Memory</w:t>
      </w:r>
    </w:p>
    <w:p w14:paraId="1F077942">
      <w:pPr>
        <w:jc w:val="both"/>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AN 1#116 has agreed the memory function, which is given blow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A584A77">
        <w:tc>
          <w:tcPr>
            <w:tcW w:w="9857" w:type="dxa"/>
          </w:tcPr>
          <w:p w14:paraId="5D1E9104">
            <w:pPr>
              <w:spacing w:before="120" w:after="120" w:line="276" w:lineRule="auto"/>
              <w:jc w:val="both"/>
              <w:rPr>
                <w:rFonts w:ascii="Times New Roman" w:hAnsi="Times New Roman" w:eastAsia="宋体"/>
                <w:b/>
                <w:bCs/>
                <w:szCs w:val="20"/>
                <w:lang w:val="en-GB"/>
              </w:rPr>
            </w:pPr>
            <w:r>
              <w:rPr>
                <w:rFonts w:hint="eastAsia" w:ascii="Times New Roman" w:hAnsi="Times New Roman" w:eastAsia="宋体"/>
                <w:b/>
                <w:bCs/>
                <w:szCs w:val="20"/>
                <w:highlight w:val="green"/>
                <w:lang w:val="en-GB" w:eastAsia="zh-CN"/>
              </w:rPr>
              <w:t>Agreement</w:t>
            </w:r>
          </w:p>
          <w:p w14:paraId="45F4376B">
            <w:pPr>
              <w:numPr>
                <w:ilvl w:val="0"/>
                <w:numId w:val="25"/>
              </w:numPr>
              <w:spacing w:before="120" w:after="120" w:line="276" w:lineRule="auto"/>
              <w:jc w:val="both"/>
              <w:rPr>
                <w:rFonts w:ascii="Times New Roman" w:hAnsi="Times New Roman" w:eastAsia="宋体"/>
                <w:i/>
                <w:iCs/>
                <w:szCs w:val="20"/>
                <w:lang w:val="en-GB"/>
              </w:rPr>
            </w:pPr>
            <w:r>
              <w:rPr>
                <w:rFonts w:ascii="Times New Roman" w:hAnsi="Times New Roman" w:eastAsia="宋体"/>
                <w:b/>
                <w:bCs/>
                <w:i/>
                <w:iCs/>
                <w:szCs w:val="20"/>
                <w:lang w:val="en-GB"/>
              </w:rPr>
              <w:t>Device 1</w:t>
            </w:r>
            <w:r>
              <w:rPr>
                <w:rFonts w:ascii="Times New Roman" w:hAnsi="Times New Roman" w:eastAsia="宋体"/>
                <w:i/>
                <w:iCs/>
                <w:szCs w:val="20"/>
                <w:lang w:val="en-GB"/>
              </w:rPr>
              <w:t xml:space="preserve"> architecture</w:t>
            </w:r>
          </w:p>
          <w:p w14:paraId="52030BE7">
            <w:pPr>
              <w:widowControl w:val="0"/>
              <w:numPr>
                <w:ilvl w:val="1"/>
                <w:numId w:val="25"/>
              </w:numPr>
              <w:autoSpaceDE w:val="0"/>
              <w:autoSpaceDN w:val="0"/>
              <w:adjustRightInd w:val="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4947033A">
            <w:pPr>
              <w:numPr>
                <w:ilvl w:val="0"/>
                <w:numId w:val="25"/>
              </w:numPr>
              <w:spacing w:before="120" w:after="120" w:line="276" w:lineRule="auto"/>
              <w:jc w:val="both"/>
              <w:rPr>
                <w:rFonts w:ascii="Times New Roman" w:hAnsi="Times New Roman" w:eastAsia="宋体"/>
                <w:i/>
                <w:iCs/>
                <w:szCs w:val="20"/>
                <w:lang w:val="en-GB"/>
              </w:rPr>
            </w:pPr>
            <w:r>
              <w:rPr>
                <w:rFonts w:hint="eastAsia" w:ascii="Times New Roman" w:hAnsi="Times New Roman" w:eastAsia="宋体"/>
                <w:b/>
                <w:bCs/>
                <w:i/>
                <w:iCs/>
                <w:szCs w:val="20"/>
                <w:lang w:val="en-GB" w:eastAsia="zh-CN"/>
              </w:rPr>
              <w:t>D</w:t>
            </w:r>
            <w:r>
              <w:rPr>
                <w:rFonts w:ascii="Times New Roman" w:hAnsi="Times New Roman" w:eastAsia="宋体"/>
                <w:b/>
                <w:bCs/>
                <w:i/>
                <w:iCs/>
                <w:szCs w:val="20"/>
                <w:lang w:val="en-GB" w:eastAsia="zh-CN"/>
              </w:rPr>
              <w:t>evice 2a</w:t>
            </w:r>
            <w:r>
              <w:rPr>
                <w:rFonts w:ascii="Times New Roman" w:hAnsi="Times New Roman" w:eastAsia="宋体"/>
                <w:i/>
                <w:iCs/>
                <w:szCs w:val="20"/>
                <w:lang w:val="en-GB" w:eastAsia="zh-CN"/>
              </w:rPr>
              <w:t xml:space="preserve"> architecture</w:t>
            </w:r>
          </w:p>
          <w:p w14:paraId="337765EC">
            <w:pPr>
              <w:widowControl w:val="0"/>
              <w:numPr>
                <w:ilvl w:val="1"/>
                <w:numId w:val="25"/>
              </w:numPr>
              <w:autoSpaceDE w:val="0"/>
              <w:autoSpaceDN w:val="0"/>
              <w:adjustRightInd w:val="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tc>
      </w:tr>
    </w:tbl>
    <w:p w14:paraId="55264EE7">
      <w:pPr>
        <w:jc w:val="both"/>
        <w:rPr>
          <w:rFonts w:ascii="Times New Roman" w:hAnsi="Times New Roman" w:eastAsiaTheme="minorEastAsia"/>
          <w:lang w:eastAsia="zh-CN"/>
        </w:rPr>
      </w:pPr>
    </w:p>
    <w:p w14:paraId="3D00D12D">
      <w:pPr>
        <w:jc w:val="both"/>
        <w:rPr>
          <w:rFonts w:ascii="Times New Roman" w:hAnsi="Times New Roman" w:eastAsiaTheme="minorEastAsia"/>
          <w:lang w:eastAsia="zh-CN"/>
        </w:rPr>
      </w:pPr>
      <w:r>
        <w:rPr>
          <w:rFonts w:ascii="Times New Roman" w:hAnsi="Times New Roman" w:eastAsiaTheme="minorEastAsia"/>
          <w:lang w:eastAsia="zh-CN"/>
        </w:rPr>
        <w:t xml:space="preserve">The same description can be discovered in device 1 and device 2a. As we know, device memory includes a volatile and non-volatile memory. Random access memory (RAM) is clarified as volatile memory, which needs to remain turning on. NVM is supported to achieve device ID storage when the device is turned off. Traditionally, NVM with the memory of a few hundred bits ~ a few kilobits need less than 1 uW power. Device 1 and device 2a have different memory ability to achieve data storage including device ID, temporary ID and local ID. </w:t>
      </w:r>
    </w:p>
    <w:p w14:paraId="5BD39FDA">
      <w:pPr>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n addition, the ability of register for temporarily keeping any information required for its operation may be different for device 1 and device 2a. For example, </w:t>
      </w:r>
      <w:r>
        <w:rPr>
          <w:rFonts w:hint="eastAsia" w:ascii="Times New Roman" w:hAnsi="Times New Roman" w:eastAsiaTheme="minorEastAsia"/>
          <w:lang w:eastAsia="zh-CN"/>
        </w:rPr>
        <w:t>t</w:t>
      </w:r>
      <w:r>
        <w:rPr>
          <w:rFonts w:ascii="Times New Roman" w:hAnsi="Times New Roman" w:eastAsiaTheme="minorEastAsia"/>
          <w:lang w:eastAsia="zh-CN"/>
        </w:rPr>
        <w:t>he storage ability of buffering data like temporary ID (e.g., PLMN)</w:t>
      </w:r>
      <w:r>
        <w:rPr>
          <w:rFonts w:hint="eastAsia" w:ascii="Times New Roman" w:hAnsi="Times New Roman" w:eastAsiaTheme="minorEastAsia"/>
          <w:lang w:eastAsia="zh-CN"/>
        </w:rPr>
        <w:t>/local</w:t>
      </w:r>
      <w:r>
        <w:rPr>
          <w:rFonts w:ascii="Times New Roman" w:hAnsi="Times New Roman" w:eastAsiaTheme="minorEastAsia"/>
          <w:lang w:eastAsia="zh-CN"/>
        </w:rPr>
        <w:t xml:space="preserve"> </w:t>
      </w:r>
      <w:r>
        <w:rPr>
          <w:rFonts w:hint="eastAsia" w:ascii="Times New Roman" w:hAnsi="Times New Roman" w:eastAsiaTheme="minorEastAsia"/>
          <w:lang w:eastAsia="zh-CN"/>
        </w:rPr>
        <w:t>ID</w:t>
      </w:r>
      <w:r>
        <w:rPr>
          <w:rFonts w:ascii="Times New Roman" w:hAnsi="Times New Roman" w:eastAsiaTheme="minorEastAsia"/>
          <w:lang w:eastAsia="zh-CN"/>
        </w:rPr>
        <w:t xml:space="preserve"> (e.g., RN 16) is less than 50 bits for device 1 and more than 100bits for device 2a.</w:t>
      </w:r>
    </w:p>
    <w:p w14:paraId="14C15037">
      <w:pPr>
        <w:jc w:val="both"/>
        <w:rPr>
          <w:rFonts w:ascii="Times New Roman" w:hAnsi="Times New Roman" w:eastAsiaTheme="minorEastAsia"/>
          <w:lang w:eastAsia="zh-CN"/>
        </w:rPr>
      </w:pPr>
      <w:r>
        <w:rPr>
          <w:rFonts w:hint="eastAsia" w:ascii="Times New Roman" w:hAnsi="Times New Roman" w:eastAsiaTheme="minorEastAsia"/>
          <w:lang w:eastAsia="zh-CN"/>
        </w:rPr>
        <w:t>For</w:t>
      </w:r>
      <w:r>
        <w:rPr>
          <w:rFonts w:ascii="Times New Roman" w:hAnsi="Times New Roman" w:eastAsiaTheme="minorEastAsia"/>
          <w:lang w:eastAsia="zh-CN"/>
        </w:rPr>
        <w:t xml:space="preserve"> </w:t>
      </w:r>
      <w:r>
        <w:rPr>
          <w:rFonts w:hint="eastAsia" w:ascii="Times New Roman" w:hAnsi="Times New Roman" w:eastAsiaTheme="minorEastAsia"/>
          <w:lang w:eastAsia="zh-CN"/>
        </w:rPr>
        <w:t>device</w:t>
      </w:r>
      <w:r>
        <w:rPr>
          <w:rFonts w:ascii="Times New Roman" w:hAnsi="Times New Roman" w:eastAsiaTheme="minorEastAsia"/>
          <w:lang w:eastAsia="zh-CN"/>
        </w:rPr>
        <w:t xml:space="preserve"> </w:t>
      </w:r>
      <w:r>
        <w:rPr>
          <w:rFonts w:hint="eastAsia" w:ascii="Times New Roman" w:hAnsi="Times New Roman" w:eastAsiaTheme="minorEastAsia"/>
          <w:lang w:eastAsia="zh-CN"/>
        </w:rPr>
        <w:t>2b</w:t>
      </w:r>
      <w:r>
        <w:rPr>
          <w:rFonts w:ascii="Times New Roman" w:hAnsi="Times New Roman" w:eastAsiaTheme="minorEastAsia"/>
          <w:lang w:eastAsia="zh-CN"/>
        </w:rPr>
        <w:t>, volatile with larger memory ability or NVM could be supported for storing device ID or temporary ID.</w:t>
      </w:r>
    </w:p>
    <w:p w14:paraId="68D3FE76">
      <w:pPr>
        <w:jc w:val="both"/>
        <w:rPr>
          <w:rFonts w:ascii="Times New Roman" w:hAnsi="Times New Roman" w:eastAsiaTheme="minorEastAsia"/>
          <w:lang w:eastAsia="zh-CN"/>
        </w:rPr>
      </w:pPr>
    </w:p>
    <w:p w14:paraId="6CC7DA2C">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eastAsia" w:ascii="Times New Roman" w:hAnsi="Times New Roman" w:eastAsiaTheme="minorEastAsia"/>
          <w:b/>
          <w:bCs/>
          <w:lang w:val="en-US" w:eastAsia="zh-CN"/>
        </w:rPr>
        <w:t>2</w:t>
      </w:r>
      <w:r>
        <w:rPr>
          <w:rFonts w:ascii="Times New Roman" w:hAnsi="Times New Roman" w:eastAsiaTheme="minorEastAsia"/>
          <w:b/>
          <w:bCs/>
          <w:lang w:eastAsia="zh-CN"/>
        </w:rPr>
        <w:t xml:space="preserve">: Device 1 and device 2a have different memory ability to achieve data storage including device ID, temporary ID and local ID. </w:t>
      </w:r>
    </w:p>
    <w:p w14:paraId="17ED555E">
      <w:pPr>
        <w:jc w:val="both"/>
        <w:rPr>
          <w:rFonts w:ascii="Times New Roman" w:hAnsi="Times New Roman" w:eastAsiaTheme="minorEastAsia"/>
          <w:b/>
          <w:bCs/>
          <w:lang w:eastAsia="zh-CN"/>
        </w:rPr>
      </w:pPr>
    </w:p>
    <w:p w14:paraId="57491A7D">
      <w:pPr>
        <w:jc w:val="both"/>
        <w:rPr>
          <w:rFonts w:ascii="Times New Roman" w:hAnsi="Times New Roman" w:eastAsiaTheme="minorEastAsia"/>
          <w:lang w:eastAsia="zh-CN"/>
        </w:rPr>
      </w:pPr>
      <w:r>
        <w:rPr>
          <w:rFonts w:ascii="Times New Roman" w:hAnsi="Times New Roman" w:eastAsiaTheme="minorEastAsia"/>
          <w:b/>
          <w:bCs/>
          <w:lang w:eastAsia="zh-CN"/>
        </w:rPr>
        <w:t>Proposal 1</w:t>
      </w:r>
      <w:r>
        <w:rPr>
          <w:rFonts w:hint="eastAsia" w:ascii="Times New Roman" w:hAnsi="Times New Roman" w:eastAsiaTheme="minorEastAsia"/>
          <w:b/>
          <w:bCs/>
          <w:lang w:val="en-US" w:eastAsia="zh-CN"/>
        </w:rPr>
        <w:t>3</w:t>
      </w:r>
      <w:r>
        <w:rPr>
          <w:rFonts w:ascii="Times New Roman" w:hAnsi="Times New Roman" w:eastAsiaTheme="minorEastAsia"/>
          <w:b/>
          <w:bCs/>
          <w:lang w:eastAsia="zh-CN"/>
        </w:rPr>
        <w:t>: Discuss different memory ability including fixed data and buffering data for device 1/2a/2b. For device 2b, volatile with larger memory ability or NVM could be supported for storing device ID or temporary ID.</w:t>
      </w:r>
    </w:p>
    <w:p w14:paraId="77F78CAA">
      <w:pPr>
        <w:jc w:val="both"/>
        <w:rPr>
          <w:rFonts w:ascii="Times New Roman" w:hAnsi="Times New Roman" w:eastAsiaTheme="minorEastAsia"/>
          <w:lang w:eastAsia="zh-CN"/>
        </w:rPr>
      </w:pPr>
    </w:p>
    <w:p w14:paraId="33FD3190">
      <w:pPr>
        <w:pStyle w:val="127"/>
        <w:keepNext/>
        <w:keepLines/>
        <w:numPr>
          <w:ilvl w:val="1"/>
          <w:numId w:val="21"/>
        </w:numPr>
        <w:spacing w:before="240" w:after="240"/>
        <w:ind w:firstLineChars="0"/>
        <w:outlineLvl w:val="1"/>
        <w:rPr>
          <w:rFonts w:ascii="Arial" w:hAnsi="Arial" w:eastAsia="微软雅黑" w:cs="Arial"/>
          <w:bCs/>
          <w:iCs/>
          <w:sz w:val="28"/>
          <w:szCs w:val="28"/>
        </w:rPr>
      </w:pPr>
      <w:r>
        <w:rPr>
          <w:rFonts w:hint="eastAsia" w:ascii="Arial" w:hAnsi="Arial" w:eastAsia="微软雅黑" w:cs="Arial"/>
          <w:bCs/>
          <w:iCs/>
          <w:sz w:val="28"/>
          <w:szCs w:val="28"/>
        </w:rPr>
        <w:t>Tx</w:t>
      </w:r>
      <w:r>
        <w:rPr>
          <w:rFonts w:ascii="Arial" w:hAnsi="Arial" w:eastAsia="微软雅黑" w:cs="Arial"/>
          <w:bCs/>
          <w:iCs/>
          <w:sz w:val="28"/>
          <w:szCs w:val="28"/>
        </w:rPr>
        <w:t xml:space="preserve"> modulation architecture</w:t>
      </w:r>
    </w:p>
    <w:p w14:paraId="01F48D21">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 xml:space="preserve">n RAN 1#116 </w:t>
      </w:r>
      <w:r>
        <w:rPr>
          <w:rFonts w:hint="eastAsia" w:ascii="Times New Roman" w:hAnsi="Times New Roman" w:eastAsia="微软雅黑"/>
          <w:bCs/>
          <w:iCs/>
          <w:szCs w:val="20"/>
          <w:lang w:eastAsia="zh-CN"/>
        </w:rPr>
        <w:t>b</w:t>
      </w:r>
      <w:r>
        <w:rPr>
          <w:rFonts w:ascii="Times New Roman" w:hAnsi="Times New Roman" w:eastAsia="微软雅黑"/>
          <w:bCs/>
          <w:iCs/>
          <w:szCs w:val="20"/>
          <w:lang w:eastAsia="zh-CN"/>
        </w:rPr>
        <w:t>, three potential modulation schemes have been discussed and chair’s note in 9.4.2.1 has given this description</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D0E878D">
        <w:tc>
          <w:tcPr>
            <w:tcW w:w="9857" w:type="dxa"/>
          </w:tcPr>
          <w:p w14:paraId="42B2BEA7">
            <w:pPr>
              <w:rPr>
                <w:bCs/>
                <w:lang w:eastAsia="zh-CN"/>
              </w:rPr>
            </w:pPr>
            <w:r>
              <w:rPr>
                <w:bCs/>
                <w:highlight w:val="green"/>
                <w:lang w:eastAsia="zh-CN"/>
              </w:rPr>
              <w:t>Agreement</w:t>
            </w:r>
          </w:p>
          <w:p w14:paraId="424E69D7">
            <w:pPr>
              <w:rPr>
                <w:bCs/>
                <w:szCs w:val="20"/>
                <w:lang w:eastAsia="zh-CN"/>
              </w:rPr>
            </w:pPr>
            <w:r>
              <w:rPr>
                <w:bCs/>
                <w:szCs w:val="20"/>
                <w:lang w:eastAsia="zh-CN"/>
              </w:rPr>
              <w:t>Study for all devices the following for D2R baseband modulation, for potential down-selection:</w:t>
            </w:r>
          </w:p>
          <w:p w14:paraId="1AD47BB7">
            <w:pPr>
              <w:numPr>
                <w:ilvl w:val="0"/>
                <w:numId w:val="27"/>
              </w:numPr>
              <w:jc w:val="both"/>
              <w:rPr>
                <w:rFonts w:eastAsia="等线"/>
                <w:bCs/>
                <w:szCs w:val="20"/>
                <w:lang w:eastAsia="zh-CN"/>
              </w:rPr>
            </w:pPr>
            <w:r>
              <w:rPr>
                <w:rFonts w:eastAsia="等线"/>
                <w:bCs/>
                <w:szCs w:val="20"/>
                <w:lang w:eastAsia="zh-CN"/>
              </w:rPr>
              <w:t>OOK</w:t>
            </w:r>
          </w:p>
          <w:p w14:paraId="2D055E6A">
            <w:pPr>
              <w:numPr>
                <w:ilvl w:val="0"/>
                <w:numId w:val="27"/>
              </w:numPr>
              <w:jc w:val="both"/>
              <w:rPr>
                <w:rFonts w:eastAsia="等线"/>
                <w:bCs/>
                <w:szCs w:val="20"/>
                <w:lang w:eastAsia="zh-CN"/>
              </w:rPr>
            </w:pPr>
            <w:r>
              <w:rPr>
                <w:rFonts w:eastAsia="等线"/>
                <w:bCs/>
                <w:szCs w:val="20"/>
                <w:lang w:eastAsia="zh-CN"/>
              </w:rPr>
              <w:t>Binary PSK</w:t>
            </w:r>
          </w:p>
          <w:p w14:paraId="790B850D">
            <w:pPr>
              <w:numPr>
                <w:ilvl w:val="0"/>
                <w:numId w:val="27"/>
              </w:numPr>
              <w:jc w:val="both"/>
              <w:rPr>
                <w:rFonts w:eastAsia="等线"/>
                <w:bCs/>
                <w:szCs w:val="20"/>
                <w:lang w:eastAsia="zh-CN"/>
              </w:rPr>
            </w:pPr>
            <w:r>
              <w:rPr>
                <w:rFonts w:eastAsia="等线"/>
                <w:bCs/>
                <w:szCs w:val="20"/>
                <w:lang w:eastAsia="zh-CN"/>
              </w:rPr>
              <w:t>Binary FSK</w:t>
            </w:r>
          </w:p>
          <w:p w14:paraId="0991394F">
            <w:pPr>
              <w:numPr>
                <w:ilvl w:val="1"/>
                <w:numId w:val="27"/>
              </w:numPr>
              <w:jc w:val="both"/>
              <w:rPr>
                <w:rFonts w:eastAsia="等线"/>
                <w:bCs/>
                <w:szCs w:val="20"/>
                <w:lang w:eastAsia="zh-CN"/>
              </w:rPr>
            </w:pPr>
            <w:r>
              <w:rPr>
                <w:rFonts w:eastAsia="等线"/>
                <w:bCs/>
                <w:szCs w:val="20"/>
                <w:lang w:eastAsia="zh-CN"/>
              </w:rPr>
              <w:t>Strive to identify one variant of Binary FSK to study further</w:t>
            </w:r>
          </w:p>
        </w:tc>
      </w:tr>
    </w:tbl>
    <w:p w14:paraId="1C882527">
      <w:pPr>
        <w:jc w:val="both"/>
        <w:rPr>
          <w:rFonts w:ascii="Times New Roman" w:hAnsi="Times New Roman" w:eastAsia="微软雅黑"/>
          <w:b/>
          <w:iCs/>
          <w:szCs w:val="20"/>
          <w:lang w:eastAsia="zh-CN"/>
        </w:rPr>
      </w:pPr>
    </w:p>
    <w:p w14:paraId="07D98E66">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n [1</w:t>
      </w:r>
      <w:r>
        <w:rPr>
          <w:rFonts w:hint="default" w:ascii="Times New Roman" w:hAnsi="Times New Roman" w:eastAsia="微软雅黑"/>
          <w:bCs/>
          <w:iCs/>
          <w:szCs w:val="20"/>
          <w:lang w:val="en-US" w:eastAsia="zh-CN"/>
        </w:rPr>
        <w:t>1</w:t>
      </w:r>
      <w:r>
        <w:rPr>
          <w:rFonts w:ascii="Times New Roman" w:hAnsi="Times New Roman" w:eastAsia="微软雅黑"/>
          <w:bCs/>
          <w:iCs/>
          <w:szCs w:val="20"/>
          <w:lang w:eastAsia="zh-CN"/>
        </w:rPr>
        <w:t xml:space="preserve">], three Tx modulation architectures and the comparison results have been given, and we conclude as below,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270B474B">
        <w:tc>
          <w:tcPr>
            <w:tcW w:w="9857" w:type="dxa"/>
          </w:tcPr>
          <w:p w14:paraId="2DDE873B">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A</w:t>
            </w:r>
            <w:r>
              <w:rPr>
                <w:rFonts w:ascii="Times New Roman" w:hAnsi="Times New Roman" w:eastAsia="微软雅黑"/>
                <w:b/>
                <w:iCs/>
                <w:szCs w:val="20"/>
                <w:lang w:eastAsia="zh-CN"/>
              </w:rPr>
              <w:t>rchitecture</w:t>
            </w:r>
          </w:p>
          <w:p w14:paraId="52B2C708">
            <w:pPr>
              <w:pStyle w:val="127"/>
              <w:numPr>
                <w:ilvl w:val="0"/>
                <w:numId w:val="27"/>
              </w:numPr>
              <w:ind w:firstLineChars="0"/>
              <w:rPr>
                <w:rFonts w:ascii="Times New Roman" w:hAnsi="Times New Roman" w:eastAsia="微软雅黑"/>
                <w:b/>
                <w:iCs/>
                <w:szCs w:val="20"/>
              </w:rPr>
            </w:pPr>
            <w:r>
              <w:rPr>
                <w:rFonts w:hint="eastAsia" w:ascii="Times New Roman" w:hAnsi="Times New Roman" w:eastAsia="微软雅黑"/>
                <w:b/>
                <w:iCs/>
                <w:szCs w:val="20"/>
              </w:rPr>
              <w:t>O</w:t>
            </w:r>
            <w:r>
              <w:rPr>
                <w:rFonts w:ascii="Times New Roman" w:hAnsi="Times New Roman" w:eastAsia="微软雅黑"/>
                <w:b/>
                <w:iCs/>
                <w:szCs w:val="20"/>
              </w:rPr>
              <w:t xml:space="preserve">OK </w:t>
            </w:r>
          </w:p>
          <w:p w14:paraId="6FE992FB">
            <w:pPr>
              <w:pStyle w:val="127"/>
              <w:ind w:left="360" w:firstLine="0" w:firstLineChars="0"/>
              <w:jc w:val="center"/>
            </w:pPr>
            <w:r>
              <w:object>
                <v:shape id="_x0000_i1030" o:spt="75" type="#_x0000_t75" style="height:98.25pt;width:269.9pt;" o:ole="t" filled="f" o:preferrelative="t" stroked="f" coordsize="21600,21600">
                  <v:path/>
                  <v:fill on="f" focussize="0,0"/>
                  <v:stroke on="f" joinstyle="miter"/>
                  <v:imagedata r:id="rId18" o:title=""/>
                  <o:lock v:ext="edit" aspectratio="t"/>
                  <w10:wrap type="none"/>
                  <w10:anchorlock/>
                </v:shape>
                <o:OLEObject Type="Embed" ProgID="Visio.Drawing.15" ShapeID="_x0000_i1030" DrawAspect="Content" ObjectID="_1468075730" r:id="rId17">
                  <o:LockedField>false</o:LockedField>
                </o:OLEObject>
              </w:object>
            </w:r>
          </w:p>
          <w:p w14:paraId="0E5EE788">
            <w:pPr>
              <w:pStyle w:val="127"/>
              <w:numPr>
                <w:ilvl w:val="0"/>
                <w:numId w:val="27"/>
              </w:numPr>
              <w:ind w:firstLineChars="0"/>
              <w:jc w:val="left"/>
              <w:rPr>
                <w:rFonts w:ascii="Times New Roman" w:hAnsi="Times New Roman" w:eastAsia="微软雅黑"/>
                <w:b/>
                <w:iCs/>
                <w:szCs w:val="20"/>
              </w:rPr>
            </w:pPr>
            <w:r>
              <w:rPr>
                <w:rFonts w:ascii="Times New Roman" w:hAnsi="Times New Roman" w:eastAsia="微软雅黑"/>
                <w:b/>
                <w:iCs/>
                <w:szCs w:val="20"/>
              </w:rPr>
              <w:t>BPSK</w:t>
            </w:r>
          </w:p>
          <w:p w14:paraId="6D3F176B">
            <w:pPr>
              <w:pStyle w:val="127"/>
              <w:ind w:left="360" w:firstLine="0" w:firstLineChars="0"/>
              <w:jc w:val="center"/>
            </w:pPr>
            <w:r>
              <w:object>
                <v:shape id="_x0000_i1031" o:spt="75" type="#_x0000_t75" style="height:106.45pt;width:277.75pt;" o:ole="t" filled="f" o:preferrelative="t" stroked="f" coordsize="21600,21600">
                  <v:path/>
                  <v:fill on="f" focussize="0,0"/>
                  <v:stroke on="f" joinstyle="miter"/>
                  <v:imagedata r:id="rId20" o:title=""/>
                  <o:lock v:ext="edit" aspectratio="t"/>
                  <w10:wrap type="none"/>
                  <w10:anchorlock/>
                </v:shape>
                <o:OLEObject Type="Embed" ProgID="Visio.Drawing.15" ShapeID="_x0000_i1031" DrawAspect="Content" ObjectID="_1468075731" r:id="rId19">
                  <o:LockedField>false</o:LockedField>
                </o:OLEObject>
              </w:object>
            </w:r>
          </w:p>
          <w:p w14:paraId="074DA6EC">
            <w:pPr>
              <w:pStyle w:val="127"/>
              <w:numPr>
                <w:ilvl w:val="0"/>
                <w:numId w:val="27"/>
              </w:numPr>
              <w:ind w:firstLineChars="0"/>
              <w:jc w:val="left"/>
              <w:rPr>
                <w:rFonts w:ascii="Times New Roman" w:hAnsi="Times New Roman" w:eastAsia="微软雅黑"/>
                <w:b/>
                <w:iCs/>
                <w:szCs w:val="20"/>
              </w:rPr>
            </w:pPr>
            <w:r>
              <w:rPr>
                <w:rFonts w:hint="eastAsia" w:ascii="Times New Roman" w:hAnsi="Times New Roman" w:eastAsia="微软雅黑"/>
                <w:b/>
                <w:iCs/>
                <w:szCs w:val="20"/>
              </w:rPr>
              <w:t>2</w:t>
            </w:r>
            <w:r>
              <w:rPr>
                <w:rFonts w:ascii="Times New Roman" w:hAnsi="Times New Roman" w:eastAsia="微软雅黑"/>
                <w:b/>
                <w:iCs/>
                <w:szCs w:val="20"/>
              </w:rPr>
              <w:t>FSK</w:t>
            </w:r>
          </w:p>
          <w:p w14:paraId="47FA6C23">
            <w:pPr>
              <w:pStyle w:val="127"/>
              <w:ind w:left="360" w:firstLine="0" w:firstLineChars="0"/>
              <w:jc w:val="left"/>
            </w:pPr>
            <w:r>
              <w:object>
                <v:shape id="_x0000_i1032" o:spt="75" type="#_x0000_t75" style="height:95.9pt;width:218.4pt;" o:ole="t" filled="f" o:preferrelative="t" stroked="f" coordsize="21600,21600">
                  <v:path/>
                  <v:fill on="f" focussize="0,0"/>
                  <v:stroke on="f" joinstyle="miter"/>
                  <v:imagedata r:id="rId22" o:title=""/>
                  <o:lock v:ext="edit" aspectratio="t"/>
                  <w10:wrap type="none"/>
                  <w10:anchorlock/>
                </v:shape>
                <o:OLEObject Type="Embed" ProgID="Visio.Drawing.15" ShapeID="_x0000_i1032" DrawAspect="Content" ObjectID="_1468075732" r:id="rId21">
                  <o:LockedField>false</o:LockedField>
                </o:OLEObject>
              </w:object>
            </w:r>
            <w:r>
              <w:drawing>
                <wp:inline distT="0" distB="0" distL="0" distR="0">
                  <wp:extent cx="2322195" cy="872490"/>
                  <wp:effectExtent l="0" t="0" r="1905" b="3810"/>
                  <wp:docPr id="1190675313" name="图片 1190675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675313" name="图片 1190675313"/>
                          <pic:cNvPicPr>
                            <a:picLocks noChangeAspect="1"/>
                          </pic:cNvPicPr>
                        </pic:nvPicPr>
                        <pic:blipFill>
                          <a:blip r:embed="rId23"/>
                          <a:srcRect b="24014"/>
                          <a:stretch>
                            <a:fillRect/>
                          </a:stretch>
                        </pic:blipFill>
                        <pic:spPr>
                          <a:xfrm>
                            <a:off x="0" y="0"/>
                            <a:ext cx="2394122" cy="899960"/>
                          </a:xfrm>
                          <a:prstGeom prst="rect">
                            <a:avLst/>
                          </a:prstGeom>
                          <a:ln>
                            <a:noFill/>
                          </a:ln>
                        </pic:spPr>
                      </pic:pic>
                    </a:graphicData>
                  </a:graphic>
                </wp:inline>
              </w:drawing>
            </w:r>
          </w:p>
          <w:p w14:paraId="579D4509">
            <w:pPr>
              <w:rPr>
                <w:rFonts w:ascii="Times New Roman" w:hAnsi="Times New Roman" w:eastAsia="微软雅黑"/>
                <w:bCs/>
                <w:iCs/>
                <w:szCs w:val="20"/>
                <w:lang w:eastAsia="zh-CN"/>
              </w:rPr>
            </w:pPr>
          </w:p>
          <w:p w14:paraId="3543E2C3">
            <w:pPr>
              <w:rPr>
                <w:rFonts w:ascii="Times New Roman" w:hAnsi="Times New Roman" w:eastAsia="微软雅黑"/>
                <w:b/>
                <w:iCs/>
                <w:szCs w:val="20"/>
                <w:lang w:eastAsia="zh-CN"/>
              </w:rPr>
            </w:pPr>
            <w:r>
              <w:rPr>
                <w:rFonts w:hint="eastAsia" w:ascii="Times New Roman" w:hAnsi="Times New Roman" w:eastAsia="微软雅黑"/>
                <w:b/>
                <w:iCs/>
                <w:szCs w:val="20"/>
                <w:lang w:eastAsia="zh-CN"/>
              </w:rPr>
              <w:t>T</w:t>
            </w:r>
            <w:r>
              <w:rPr>
                <w:rFonts w:ascii="Times New Roman" w:hAnsi="Times New Roman" w:eastAsia="微软雅黑"/>
                <w:b/>
                <w:iCs/>
                <w:szCs w:val="20"/>
                <w:lang w:eastAsia="zh-CN"/>
              </w:rPr>
              <w:t>he comparison of three different modulations</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2117"/>
              <w:gridCol w:w="1614"/>
              <w:gridCol w:w="1312"/>
              <w:gridCol w:w="1268"/>
              <w:gridCol w:w="1276"/>
            </w:tblGrid>
            <w:tr w14:paraId="05B70B8C">
              <w:trPr>
                <w:jc w:val="center"/>
              </w:trPr>
              <w:tc>
                <w:tcPr>
                  <w:tcW w:w="1473" w:type="dxa"/>
                </w:tcPr>
                <w:p w14:paraId="18263A7A">
                  <w:pPr>
                    <w:jc w:val="center"/>
                    <w:rPr>
                      <w:rFonts w:ascii="Times New Roman" w:hAnsi="Times New Roman" w:eastAsiaTheme="minorEastAsia"/>
                      <w:lang w:eastAsia="zh-CN"/>
                    </w:rPr>
                  </w:pPr>
                  <w:r>
                    <w:rPr>
                      <w:rFonts w:hint="eastAsia" w:ascii="Times New Roman" w:hAnsi="Times New Roman" w:eastAsiaTheme="minorEastAsia"/>
                      <w:lang w:eastAsia="zh-CN"/>
                    </w:rPr>
                    <w:t>M</w:t>
                  </w:r>
                  <w:r>
                    <w:rPr>
                      <w:rFonts w:ascii="Times New Roman" w:hAnsi="Times New Roman" w:eastAsiaTheme="minorEastAsia"/>
                      <w:lang w:eastAsia="zh-CN"/>
                    </w:rPr>
                    <w:t>odulation architectures</w:t>
                  </w:r>
                </w:p>
              </w:tc>
              <w:tc>
                <w:tcPr>
                  <w:tcW w:w="2117" w:type="dxa"/>
                </w:tcPr>
                <w:p w14:paraId="1EFE1B8F">
                  <w:pPr>
                    <w:jc w:val="center"/>
                    <w:rPr>
                      <w:rFonts w:ascii="Times New Roman" w:hAnsi="Times New Roman"/>
                    </w:rPr>
                  </w:pPr>
                  <w:r>
                    <w:rPr>
                      <w:rFonts w:hint="eastAsia" w:ascii="Times New Roman" w:hAnsi="Times New Roman" w:eastAsiaTheme="minorEastAsia"/>
                      <w:lang w:eastAsia="zh-CN"/>
                    </w:rPr>
                    <w:t>Power</w:t>
                  </w:r>
                  <w:r>
                    <w:rPr>
                      <w:rFonts w:ascii="Times New Roman" w:hAnsi="Times New Roman" w:eastAsiaTheme="minorEastAsia"/>
                      <w:lang w:eastAsia="zh-CN"/>
                    </w:rPr>
                    <w:t xml:space="preserve"> consumption</w:t>
                  </w:r>
                </w:p>
              </w:tc>
              <w:tc>
                <w:tcPr>
                  <w:tcW w:w="1614" w:type="dxa"/>
                </w:tcPr>
                <w:p w14:paraId="59CAE56D">
                  <w:pPr>
                    <w:jc w:val="center"/>
                    <w:rPr>
                      <w:rFonts w:ascii="Times New Roman" w:hAnsi="Times New Roman" w:eastAsiaTheme="minorEastAsia"/>
                      <w:lang w:eastAsia="zh-CN"/>
                    </w:rPr>
                  </w:pPr>
                  <w:r>
                    <w:rPr>
                      <w:rFonts w:hint="eastAsia" w:ascii="Times New Roman" w:hAnsi="Times New Roman" w:eastAsiaTheme="minorEastAsia"/>
                      <w:lang w:eastAsia="zh-CN"/>
                    </w:rPr>
                    <w:t>M</w:t>
                  </w:r>
                  <w:r>
                    <w:rPr>
                      <w:rFonts w:ascii="Times New Roman" w:hAnsi="Times New Roman" w:eastAsiaTheme="minorEastAsia"/>
                      <w:lang w:eastAsia="zh-CN"/>
                    </w:rPr>
                    <w:t>odulation schemes</w:t>
                  </w:r>
                </w:p>
              </w:tc>
              <w:tc>
                <w:tcPr>
                  <w:tcW w:w="1312" w:type="dxa"/>
                </w:tcPr>
                <w:p w14:paraId="0589091A">
                  <w:pPr>
                    <w:jc w:val="center"/>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eturn</w:t>
                  </w:r>
                </w:p>
                <w:p w14:paraId="2B019C40">
                  <w:pPr>
                    <w:jc w:val="center"/>
                    <w:rPr>
                      <w:rFonts w:ascii="Times New Roman" w:hAnsi="Times New Roman" w:eastAsiaTheme="minorEastAsia"/>
                      <w:lang w:eastAsia="zh-CN"/>
                    </w:rPr>
                  </w:pPr>
                  <w:r>
                    <w:rPr>
                      <w:rFonts w:ascii="Times New Roman" w:hAnsi="Times New Roman" w:eastAsiaTheme="minorEastAsia"/>
                      <w:lang w:eastAsia="zh-CN"/>
                    </w:rPr>
                    <w:t xml:space="preserve">Loss (dB) </w:t>
                  </w:r>
                </w:p>
              </w:tc>
              <w:tc>
                <w:tcPr>
                  <w:tcW w:w="1268" w:type="dxa"/>
                </w:tcPr>
                <w:p w14:paraId="2697C59E">
                  <w:pPr>
                    <w:jc w:val="center"/>
                    <w:rPr>
                      <w:rFonts w:ascii="Times New Roman" w:hAnsi="Times New Roman" w:eastAsiaTheme="minorEastAsia"/>
                      <w:lang w:eastAsia="zh-CN"/>
                    </w:rPr>
                  </w:pPr>
                  <w:r>
                    <w:rPr>
                      <w:rFonts w:ascii="Times New Roman" w:hAnsi="Times New Roman" w:eastAsiaTheme="minorEastAsia"/>
                      <w:lang w:eastAsia="zh-CN"/>
                    </w:rPr>
                    <w:t>Modulation complexity</w:t>
                  </w:r>
                </w:p>
              </w:tc>
              <w:tc>
                <w:tcPr>
                  <w:tcW w:w="1276" w:type="dxa"/>
                </w:tcPr>
                <w:p w14:paraId="438274C3">
                  <w:pPr>
                    <w:jc w:val="center"/>
                    <w:rPr>
                      <w:rFonts w:ascii="Times New Roman" w:hAnsi="Times New Roman" w:eastAsiaTheme="minorEastAsia"/>
                      <w:lang w:eastAsia="zh-CN"/>
                    </w:rPr>
                  </w:pPr>
                  <w:r>
                    <w:rPr>
                      <w:rFonts w:hint="eastAsia" w:ascii="Times New Roman" w:hAnsi="Times New Roman" w:eastAsiaTheme="minorEastAsia"/>
                      <w:lang w:eastAsia="zh-CN"/>
                    </w:rPr>
                    <w:t>P</w:t>
                  </w:r>
                  <w:r>
                    <w:rPr>
                      <w:rFonts w:ascii="Times New Roman" w:hAnsi="Times New Roman" w:eastAsiaTheme="minorEastAsia"/>
                      <w:lang w:eastAsia="zh-CN"/>
                    </w:rPr>
                    <w:t>hase</w:t>
                  </w:r>
                </w:p>
                <w:p w14:paraId="370CF66C">
                  <w:pPr>
                    <w:jc w:val="center"/>
                    <w:rPr>
                      <w:rFonts w:ascii="Times New Roman" w:hAnsi="Times New Roman" w:eastAsiaTheme="minorEastAsia"/>
                      <w:lang w:eastAsia="zh-CN"/>
                    </w:rPr>
                  </w:pPr>
                  <w:r>
                    <w:rPr>
                      <w:rFonts w:ascii="Times New Roman" w:hAnsi="Times New Roman" w:eastAsiaTheme="minorEastAsia"/>
                      <w:lang w:eastAsia="zh-CN"/>
                    </w:rPr>
                    <w:t>robustness</w:t>
                  </w:r>
                </w:p>
              </w:tc>
            </w:tr>
            <w:tr w14:paraId="0C065F99">
              <w:trPr>
                <w:jc w:val="center"/>
              </w:trPr>
              <w:tc>
                <w:tcPr>
                  <w:tcW w:w="1473" w:type="dxa"/>
                </w:tcPr>
                <w:p w14:paraId="6AF92B51">
                  <w:pPr>
                    <w:jc w:val="center"/>
                    <w:rPr>
                      <w:rFonts w:ascii="Times New Roman" w:hAnsi="Times New Roman" w:eastAsiaTheme="minorEastAsia"/>
                      <w:lang w:eastAsia="zh-CN"/>
                    </w:rPr>
                  </w:pPr>
                  <w:r>
                    <w:rPr>
                      <w:rFonts w:ascii="Times New Roman" w:hAnsi="Times New Roman" w:eastAsiaTheme="minorEastAsia"/>
                      <w:lang w:eastAsia="zh-CN"/>
                    </w:rPr>
                    <w:t>ASK</w:t>
                  </w:r>
                  <w:r>
                    <w:rPr>
                      <w:rFonts w:hint="eastAsia" w:ascii="Times New Roman" w:hAnsi="Times New Roman" w:eastAsiaTheme="minorEastAsia"/>
                      <w:lang w:eastAsia="zh-CN"/>
                    </w:rPr>
                    <w:t>/O</w:t>
                  </w:r>
                  <w:r>
                    <w:rPr>
                      <w:rFonts w:ascii="Times New Roman" w:hAnsi="Times New Roman" w:eastAsiaTheme="minorEastAsia"/>
                      <w:lang w:eastAsia="zh-CN"/>
                    </w:rPr>
                    <w:t>OK</w:t>
                  </w:r>
                </w:p>
              </w:tc>
              <w:tc>
                <w:tcPr>
                  <w:tcW w:w="2117" w:type="dxa"/>
                </w:tcPr>
                <w:p w14:paraId="66DE82FE">
                  <w:pPr>
                    <w:jc w:val="center"/>
                    <w:rPr>
                      <w:rFonts w:ascii="Times New Roman" w:hAnsi="Times New Roman" w:eastAsiaTheme="minorEastAsia"/>
                      <w:lang w:eastAsia="zh-CN"/>
                    </w:rPr>
                  </w:pPr>
                  <w:r>
                    <w:rPr>
                      <w:rFonts w:hint="eastAsia" w:ascii="Times New Roman" w:hAnsi="Times New Roman" w:eastAsiaTheme="minorEastAsia"/>
                      <w:lang w:eastAsia="zh-CN"/>
                    </w:rPr>
                    <w:t>&lt;</w:t>
                  </w:r>
                  <w:r>
                    <w:rPr>
                      <w:rFonts w:ascii="Times New Roman" w:hAnsi="Times New Roman" w:eastAsiaTheme="minorEastAsia"/>
                      <w:lang w:eastAsia="zh-CN"/>
                    </w:rPr>
                    <w:t>1µW</w:t>
                  </w:r>
                </w:p>
              </w:tc>
              <w:tc>
                <w:tcPr>
                  <w:tcW w:w="1614" w:type="dxa"/>
                </w:tcPr>
                <w:p w14:paraId="7767F444">
                  <w:pPr>
                    <w:jc w:val="center"/>
                    <w:rPr>
                      <w:rFonts w:ascii="Times New Roman" w:hAnsi="Times New Roman"/>
                    </w:rPr>
                  </w:pPr>
                  <w:r>
                    <w:rPr>
                      <w:rFonts w:hint="eastAsia" w:ascii="Times New Roman" w:hAnsi="Times New Roman" w:eastAsiaTheme="minorEastAsia"/>
                      <w:lang w:eastAsia="zh-CN"/>
                    </w:rPr>
                    <w:t>L</w:t>
                  </w:r>
                  <w:r>
                    <w:rPr>
                      <w:rFonts w:ascii="Times New Roman" w:hAnsi="Times New Roman" w:eastAsiaTheme="minorEastAsia"/>
                      <w:lang w:eastAsia="zh-CN"/>
                    </w:rPr>
                    <w:t>oad modulation</w:t>
                  </w:r>
                </w:p>
              </w:tc>
              <w:tc>
                <w:tcPr>
                  <w:tcW w:w="1312" w:type="dxa"/>
                </w:tcPr>
                <w:p w14:paraId="51DC7EC7">
                  <w:pPr>
                    <w:jc w:val="center"/>
                    <w:rPr>
                      <w:rFonts w:ascii="Times New Roman" w:hAnsi="Times New Roman" w:eastAsiaTheme="minorEastAsia"/>
                      <w:lang w:eastAsia="zh-CN"/>
                    </w:rPr>
                  </w:pPr>
                  <w:r>
                    <w:rPr>
                      <w:rFonts w:hint="eastAsia" w:ascii="Times New Roman" w:hAnsi="Times New Roman" w:eastAsiaTheme="minorEastAsia"/>
                      <w:lang w:eastAsia="zh-CN"/>
                    </w:rPr>
                    <w:t>~</w:t>
                  </w:r>
                  <w:r>
                    <w:rPr>
                      <w:rFonts w:ascii="Times New Roman" w:hAnsi="Times New Roman" w:eastAsiaTheme="minorEastAsia"/>
                      <w:lang w:eastAsia="zh-CN"/>
                    </w:rPr>
                    <w:t>5dB</w:t>
                  </w:r>
                </w:p>
              </w:tc>
              <w:tc>
                <w:tcPr>
                  <w:tcW w:w="1268" w:type="dxa"/>
                </w:tcPr>
                <w:p w14:paraId="2AA6643D">
                  <w:pPr>
                    <w:jc w:val="center"/>
                    <w:rPr>
                      <w:rFonts w:ascii="Times New Roman" w:hAnsi="Times New Roman" w:eastAsiaTheme="minorEastAsia"/>
                      <w:lang w:eastAsia="zh-CN"/>
                    </w:rPr>
                  </w:pPr>
                  <w:r>
                    <w:rPr>
                      <w:rFonts w:hint="eastAsia" w:ascii="Times New Roman" w:hAnsi="Times New Roman" w:eastAsiaTheme="minorEastAsia"/>
                      <w:lang w:eastAsia="zh-CN"/>
                    </w:rPr>
                    <w:t>g</w:t>
                  </w:r>
                  <w:r>
                    <w:rPr>
                      <w:rFonts w:ascii="Times New Roman" w:hAnsi="Times New Roman" w:eastAsiaTheme="minorEastAsia"/>
                      <w:lang w:eastAsia="zh-CN"/>
                    </w:rPr>
                    <w:t>ood</w:t>
                  </w:r>
                </w:p>
              </w:tc>
              <w:tc>
                <w:tcPr>
                  <w:tcW w:w="1276" w:type="dxa"/>
                </w:tcPr>
                <w:p w14:paraId="07485A5A">
                  <w:pPr>
                    <w:jc w:val="center"/>
                    <w:rPr>
                      <w:rFonts w:ascii="Times New Roman" w:hAnsi="Times New Roman" w:eastAsiaTheme="minorEastAsia"/>
                      <w:lang w:eastAsia="zh-CN"/>
                    </w:rPr>
                  </w:pPr>
                  <w:r>
                    <w:rPr>
                      <w:rFonts w:ascii="Times New Roman" w:hAnsi="Times New Roman" w:eastAsiaTheme="minorEastAsia"/>
                      <w:lang w:eastAsia="zh-CN"/>
                    </w:rPr>
                    <w:t>good</w:t>
                  </w:r>
                </w:p>
              </w:tc>
            </w:tr>
            <w:tr w14:paraId="38CA7339">
              <w:trPr>
                <w:jc w:val="center"/>
              </w:trPr>
              <w:tc>
                <w:tcPr>
                  <w:tcW w:w="1473" w:type="dxa"/>
                </w:tcPr>
                <w:p w14:paraId="274DD0CA">
                  <w:pPr>
                    <w:jc w:val="center"/>
                    <w:rPr>
                      <w:rFonts w:ascii="Times New Roman" w:hAnsi="Times New Roman"/>
                    </w:rPr>
                  </w:pPr>
                  <w:r>
                    <w:rPr>
                      <w:rFonts w:hint="eastAsia" w:ascii="Times New Roman" w:hAnsi="Times New Roman" w:eastAsiaTheme="minorEastAsia"/>
                      <w:lang w:eastAsia="zh-CN"/>
                    </w:rPr>
                    <w:t>BPSK</w:t>
                  </w:r>
                </w:p>
              </w:tc>
              <w:tc>
                <w:tcPr>
                  <w:tcW w:w="2117" w:type="dxa"/>
                </w:tcPr>
                <w:p w14:paraId="2F3D2009">
                  <w:pPr>
                    <w:jc w:val="center"/>
                    <w:rPr>
                      <w:rFonts w:ascii="Times New Roman" w:hAnsi="Times New Roman" w:eastAsiaTheme="minorEastAsia"/>
                      <w:lang w:eastAsia="zh-CN"/>
                    </w:rPr>
                  </w:pPr>
                  <w:r>
                    <w:rPr>
                      <w:rFonts w:hint="eastAsia" w:ascii="Times New Roman" w:hAnsi="Times New Roman" w:eastAsiaTheme="minorEastAsia"/>
                      <w:lang w:eastAsia="zh-CN"/>
                    </w:rPr>
                    <w:t>&lt;</w:t>
                  </w:r>
                  <w:r>
                    <w:rPr>
                      <w:rFonts w:ascii="Times New Roman" w:hAnsi="Times New Roman" w:eastAsiaTheme="minorEastAsia"/>
                      <w:lang w:eastAsia="zh-CN"/>
                    </w:rPr>
                    <w:t>1µW</w:t>
                  </w:r>
                </w:p>
              </w:tc>
              <w:tc>
                <w:tcPr>
                  <w:tcW w:w="1614" w:type="dxa"/>
                </w:tcPr>
                <w:p w14:paraId="40CAE346">
                  <w:pPr>
                    <w:jc w:val="center"/>
                    <w:rPr>
                      <w:rFonts w:ascii="Times New Roman" w:hAnsi="Times New Roman" w:eastAsiaTheme="minorEastAsia"/>
                      <w:lang w:eastAsia="zh-CN"/>
                    </w:rPr>
                  </w:pPr>
                  <w:r>
                    <w:rPr>
                      <w:rFonts w:hint="eastAsia" w:ascii="Times New Roman" w:hAnsi="Times New Roman" w:eastAsiaTheme="minorEastAsia"/>
                      <w:lang w:eastAsia="zh-CN"/>
                    </w:rPr>
                    <w:t>L</w:t>
                  </w:r>
                  <w:r>
                    <w:rPr>
                      <w:rFonts w:ascii="Times New Roman" w:hAnsi="Times New Roman" w:eastAsiaTheme="minorEastAsia"/>
                      <w:lang w:eastAsia="zh-CN"/>
                    </w:rPr>
                    <w:t>oad modulation</w:t>
                  </w:r>
                </w:p>
              </w:tc>
              <w:tc>
                <w:tcPr>
                  <w:tcW w:w="1312" w:type="dxa"/>
                </w:tcPr>
                <w:p w14:paraId="48EC81FA">
                  <w:pPr>
                    <w:jc w:val="center"/>
                    <w:rPr>
                      <w:rFonts w:ascii="Times New Roman" w:hAnsi="Times New Roman" w:eastAsiaTheme="minorEastAsia"/>
                      <w:lang w:eastAsia="zh-CN"/>
                    </w:rPr>
                  </w:pPr>
                  <w:r>
                    <w:rPr>
                      <w:rFonts w:hint="eastAsia" w:ascii="Times New Roman" w:hAnsi="Times New Roman" w:eastAsiaTheme="minorEastAsia"/>
                      <w:lang w:eastAsia="zh-CN"/>
                    </w:rPr>
                    <w:t>~</w:t>
                  </w:r>
                  <w:r>
                    <w:rPr>
                      <w:rFonts w:ascii="Times New Roman" w:hAnsi="Times New Roman" w:eastAsiaTheme="minorEastAsia"/>
                      <w:lang w:eastAsia="zh-CN"/>
                    </w:rPr>
                    <w:t>5dB</w:t>
                  </w:r>
                </w:p>
              </w:tc>
              <w:tc>
                <w:tcPr>
                  <w:tcW w:w="1268" w:type="dxa"/>
                </w:tcPr>
                <w:p w14:paraId="18F20792">
                  <w:pPr>
                    <w:jc w:val="center"/>
                    <w:rPr>
                      <w:rFonts w:ascii="Times New Roman" w:hAnsi="Times New Roman" w:eastAsiaTheme="minorEastAsia"/>
                      <w:lang w:eastAsia="zh-CN"/>
                    </w:rPr>
                  </w:pPr>
                  <w:r>
                    <w:rPr>
                      <w:rFonts w:ascii="Times New Roman" w:hAnsi="Times New Roman" w:eastAsiaTheme="minorEastAsia"/>
                      <w:lang w:eastAsia="zh-CN"/>
                    </w:rPr>
                    <w:t>good</w:t>
                  </w:r>
                </w:p>
              </w:tc>
              <w:tc>
                <w:tcPr>
                  <w:tcW w:w="1276" w:type="dxa"/>
                </w:tcPr>
                <w:p w14:paraId="3872A79C">
                  <w:pPr>
                    <w:jc w:val="center"/>
                    <w:rPr>
                      <w:rFonts w:ascii="Times New Roman" w:hAnsi="Times New Roman" w:eastAsiaTheme="minorEastAsia"/>
                      <w:lang w:eastAsia="zh-CN"/>
                    </w:rPr>
                  </w:pPr>
                  <w:r>
                    <w:rPr>
                      <w:rFonts w:ascii="Times New Roman" w:hAnsi="Times New Roman" w:eastAsiaTheme="minorEastAsia"/>
                      <w:lang w:eastAsia="zh-CN"/>
                    </w:rPr>
                    <w:t>poor</w:t>
                  </w:r>
                </w:p>
              </w:tc>
            </w:tr>
            <w:tr w14:paraId="1FE2A596">
              <w:trPr>
                <w:jc w:val="center"/>
              </w:trPr>
              <w:tc>
                <w:tcPr>
                  <w:tcW w:w="1473" w:type="dxa"/>
                </w:tcPr>
                <w:p w14:paraId="1CECE237">
                  <w:pPr>
                    <w:jc w:val="center"/>
                    <w:rPr>
                      <w:rFonts w:ascii="Times New Roman" w:hAnsi="Times New Roman" w:eastAsiaTheme="minorEastAsia"/>
                      <w:lang w:eastAsia="zh-CN"/>
                    </w:rPr>
                  </w:pPr>
                  <w:r>
                    <w:rPr>
                      <w:rFonts w:hint="eastAsia" w:ascii="Times New Roman" w:hAnsi="Times New Roman" w:eastAsiaTheme="minorEastAsia"/>
                      <w:lang w:eastAsia="zh-CN"/>
                    </w:rPr>
                    <w:t>2FSK</w:t>
                  </w:r>
                </w:p>
              </w:tc>
              <w:tc>
                <w:tcPr>
                  <w:tcW w:w="2117" w:type="dxa"/>
                </w:tcPr>
                <w:p w14:paraId="7371B79B">
                  <w:pPr>
                    <w:jc w:val="center"/>
                    <w:rPr>
                      <w:rFonts w:ascii="Times New Roman" w:hAnsi="Times New Roman" w:eastAsiaTheme="minorEastAsia"/>
                      <w:lang w:eastAsia="zh-CN"/>
                    </w:rPr>
                  </w:pPr>
                  <w:r>
                    <w:rPr>
                      <w:rFonts w:ascii="Times New Roman" w:hAnsi="Times New Roman" w:eastAsiaTheme="minorEastAsia"/>
                      <w:lang w:eastAsia="zh-CN"/>
                    </w:rPr>
                    <w:t>tens of µW~</w:t>
                  </w:r>
                  <w:r>
                    <w:rPr>
                      <w:rFonts w:ascii="Times New Roman" w:hAnsi="Times New Roman"/>
                      <w:szCs w:val="20"/>
                    </w:rPr>
                    <w:t xml:space="preserve"> hundreds of uw </w:t>
                  </w:r>
                </w:p>
              </w:tc>
              <w:tc>
                <w:tcPr>
                  <w:tcW w:w="1614" w:type="dxa"/>
                </w:tcPr>
                <w:p w14:paraId="39FB42AA">
                  <w:pPr>
                    <w:jc w:val="center"/>
                    <w:rPr>
                      <w:rFonts w:ascii="Times New Roman" w:hAnsi="Times New Roman" w:eastAsiaTheme="minorEastAsia"/>
                      <w:lang w:eastAsia="zh-CN"/>
                    </w:rPr>
                  </w:pPr>
                  <w:r>
                    <w:rPr>
                      <w:rFonts w:hint="eastAsia" w:ascii="Times New Roman" w:hAnsi="Times New Roman" w:eastAsiaTheme="minorEastAsia"/>
                      <w:lang w:eastAsia="zh-CN"/>
                    </w:rPr>
                    <w:t>L</w:t>
                  </w:r>
                  <w:r>
                    <w:rPr>
                      <w:rFonts w:ascii="Times New Roman" w:hAnsi="Times New Roman" w:eastAsiaTheme="minorEastAsia"/>
                      <w:lang w:eastAsia="zh-CN"/>
                    </w:rPr>
                    <w:t>oad modulation</w:t>
                  </w:r>
                </w:p>
                <w:p w14:paraId="13B78E42">
                  <w:pPr>
                    <w:jc w:val="center"/>
                    <w:rPr>
                      <w:rFonts w:ascii="Times New Roman" w:hAnsi="Times New Roman" w:eastAsiaTheme="minorEastAsia"/>
                      <w:lang w:eastAsia="zh-CN"/>
                    </w:rPr>
                  </w:pPr>
                  <w:r>
                    <w:rPr>
                      <w:rFonts w:ascii="Times New Roman" w:hAnsi="Times New Roman" w:eastAsiaTheme="minorEastAsia"/>
                      <w:lang w:eastAsia="zh-CN"/>
                    </w:rPr>
                    <w:t>/Non-load modulation</w:t>
                  </w:r>
                </w:p>
              </w:tc>
              <w:tc>
                <w:tcPr>
                  <w:tcW w:w="1312" w:type="dxa"/>
                </w:tcPr>
                <w:p w14:paraId="4A70F0B2">
                  <w:pPr>
                    <w:jc w:val="center"/>
                    <w:rPr>
                      <w:rFonts w:ascii="Times New Roman" w:hAnsi="Times New Roman" w:eastAsiaTheme="minorEastAsia"/>
                      <w:lang w:eastAsia="zh-CN"/>
                    </w:rPr>
                  </w:pPr>
                  <w:r>
                    <w:rPr>
                      <w:rFonts w:hint="eastAsia" w:ascii="Times New Roman" w:hAnsi="Times New Roman" w:eastAsiaTheme="minorEastAsia"/>
                      <w:lang w:eastAsia="zh-CN"/>
                    </w:rPr>
                    <w:t>&gt;</w:t>
                  </w:r>
                  <w:r>
                    <w:rPr>
                      <w:rFonts w:ascii="Times New Roman" w:hAnsi="Times New Roman" w:eastAsiaTheme="minorEastAsia"/>
                      <w:lang w:eastAsia="zh-CN"/>
                    </w:rPr>
                    <w:t>5dB</w:t>
                  </w:r>
                </w:p>
              </w:tc>
              <w:tc>
                <w:tcPr>
                  <w:tcW w:w="1268" w:type="dxa"/>
                </w:tcPr>
                <w:p w14:paraId="22199B27">
                  <w:pPr>
                    <w:jc w:val="center"/>
                    <w:rPr>
                      <w:rFonts w:ascii="Times New Roman" w:hAnsi="Times New Roman" w:eastAsiaTheme="minorEastAsia"/>
                      <w:lang w:eastAsia="zh-CN"/>
                    </w:rPr>
                  </w:pPr>
                  <w:r>
                    <w:rPr>
                      <w:rFonts w:hint="eastAsia" w:ascii="Times New Roman" w:hAnsi="Times New Roman" w:eastAsiaTheme="minorEastAsia"/>
                      <w:lang w:eastAsia="zh-CN"/>
                    </w:rPr>
                    <w:t>p</w:t>
                  </w:r>
                  <w:r>
                    <w:rPr>
                      <w:rFonts w:ascii="Times New Roman" w:hAnsi="Times New Roman" w:eastAsiaTheme="minorEastAsia"/>
                      <w:lang w:eastAsia="zh-CN"/>
                    </w:rPr>
                    <w:t>oor</w:t>
                  </w:r>
                </w:p>
              </w:tc>
              <w:tc>
                <w:tcPr>
                  <w:tcW w:w="1276" w:type="dxa"/>
                </w:tcPr>
                <w:p w14:paraId="745ECB6B">
                  <w:pPr>
                    <w:jc w:val="center"/>
                    <w:rPr>
                      <w:rFonts w:ascii="Times New Roman" w:hAnsi="Times New Roman" w:eastAsiaTheme="minorEastAsia"/>
                      <w:lang w:eastAsia="zh-CN"/>
                    </w:rPr>
                  </w:pPr>
                  <w:r>
                    <w:rPr>
                      <w:rFonts w:ascii="Times New Roman" w:hAnsi="Times New Roman" w:eastAsiaTheme="minorEastAsia"/>
                      <w:lang w:eastAsia="zh-CN"/>
                    </w:rPr>
                    <w:t>poor</w:t>
                  </w:r>
                </w:p>
              </w:tc>
            </w:tr>
          </w:tbl>
          <w:p w14:paraId="1A101A8C">
            <w:pPr>
              <w:rPr>
                <w:rFonts w:ascii="Times New Roman" w:hAnsi="Times New Roman" w:eastAsia="微软雅黑"/>
                <w:bCs/>
                <w:iCs/>
                <w:szCs w:val="20"/>
                <w:lang w:eastAsia="zh-CN"/>
              </w:rPr>
            </w:pPr>
          </w:p>
        </w:tc>
      </w:tr>
    </w:tbl>
    <w:p w14:paraId="3AE80D02">
      <w:pPr>
        <w:jc w:val="both"/>
        <w:rPr>
          <w:rFonts w:ascii="Times New Roman" w:hAnsi="Times New Roman" w:eastAsia="微软雅黑"/>
          <w:b/>
          <w:iCs/>
          <w:szCs w:val="20"/>
          <w:lang w:eastAsia="zh-CN"/>
        </w:rPr>
      </w:pPr>
    </w:p>
    <w:p w14:paraId="7062C375">
      <w:pPr>
        <w:jc w:val="both"/>
        <w:rPr>
          <w:rFonts w:hint="default" w:ascii="Times New Roman" w:hAnsi="Times New Roman" w:eastAsia="微软雅黑"/>
          <w:b/>
          <w:iCs/>
          <w:szCs w:val="20"/>
          <w:lang w:val="en-US" w:eastAsia="zh-CN"/>
        </w:rPr>
      </w:pPr>
      <w:r>
        <w:rPr>
          <w:rFonts w:hint="eastAsia" w:ascii="Times New Roman" w:hAnsi="Times New Roman" w:eastAsia="微软雅黑"/>
          <w:b/>
          <w:iCs/>
          <w:szCs w:val="20"/>
          <w:lang w:val="en-US" w:eastAsia="zh-CN"/>
        </w:rPr>
        <w:t>In RAN 1#117</w:t>
      </w:r>
      <w:r>
        <w:rPr>
          <w:rFonts w:hint="default" w:ascii="Times New Roman" w:hAnsi="Times New Roman" w:eastAsia="微软雅黑"/>
          <w:b/>
          <w:iCs/>
          <w:szCs w:val="20"/>
          <w:lang w:val="en-US" w:eastAsia="zh-CN"/>
        </w:rPr>
        <w:t>, three modulation architectures have been summarized in FL summary.</w:t>
      </w:r>
    </w:p>
    <w:p w14:paraId="1AFBFF5B">
      <w:pPr>
        <w:jc w:val="both"/>
        <w:rPr>
          <w:rFonts w:ascii="Times New Roman" w:hAnsi="Times New Roman" w:eastAsia="微软雅黑"/>
          <w:bCs/>
          <w:iCs/>
          <w:szCs w:val="20"/>
          <w:lang w:eastAsia="zh-CN"/>
        </w:rPr>
      </w:pP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2753C04A">
        <w:tc>
          <w:tcPr>
            <w:tcW w:w="9857" w:type="dxa"/>
          </w:tcPr>
          <w:p w14:paraId="4BB52B21">
            <w:pPr>
              <w:rPr>
                <w:b/>
                <w:bCs/>
                <w:lang w:eastAsia="ko-KR"/>
              </w:rPr>
            </w:pPr>
            <w:r>
              <w:rPr>
                <w:b/>
                <w:bCs/>
                <w:highlight w:val="yellow"/>
                <w:lang w:eastAsia="ko-KR"/>
              </w:rPr>
              <w:t xml:space="preserve">PL Proposal </w:t>
            </w:r>
            <w:r>
              <w:rPr>
                <w:rFonts w:hint="eastAsia"/>
                <w:b/>
                <w:bCs/>
                <w:highlight w:val="yellow"/>
                <w:lang w:eastAsia="ko-KR"/>
              </w:rPr>
              <w:t>7</w:t>
            </w:r>
          </w:p>
          <w:p w14:paraId="4137A53E">
            <w:pPr>
              <w:rPr>
                <w:rFonts w:hint="default" w:ascii="Times New Roman Regular" w:hAnsi="Times New Roman Regular" w:cs="Times New Roman Regular"/>
                <w:color w:val="auto"/>
                <w:u w:val="none"/>
                <w:lang w:eastAsia="ko-KR"/>
              </w:rPr>
            </w:pPr>
            <w:r>
              <w:rPr>
                <w:rFonts w:hint="default" w:ascii="Times New Roman Regular" w:hAnsi="Times New Roman Regular" w:cs="Times New Roman Regular"/>
                <w:color w:val="auto"/>
                <w:u w:val="none"/>
                <w:lang w:eastAsia="ko-KR"/>
              </w:rPr>
              <w:t>Adopt the following diagrams as transmitter modulator for the study.</w:t>
            </w:r>
          </w:p>
          <w:p w14:paraId="51E90985">
            <w:pPr>
              <w:pStyle w:val="127"/>
              <w:numPr>
                <w:ilvl w:val="0"/>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 xml:space="preserve">Device </w:t>
            </w:r>
            <w:r>
              <w:rPr>
                <w:rFonts w:hint="default" w:ascii="Times New Roman Regular" w:hAnsi="Times New Roman Regular" w:eastAsia="等线" w:cs="Times New Roman Regular"/>
                <w:color w:val="auto"/>
                <w:szCs w:val="20"/>
                <w:u w:val="none"/>
                <w:lang w:eastAsia="ko-KR"/>
              </w:rPr>
              <w:t>1/2a with OOK/BPSK without large FS</w:t>
            </w:r>
          </w:p>
          <w:p w14:paraId="541C7DAD">
            <w:pPr>
              <w:pStyle w:val="127"/>
              <w:numPr>
                <w:ilvl w:val="1"/>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eastAsia="等线" w:cs="Times New Roman Regular"/>
                <w:color w:val="auto"/>
                <w:szCs w:val="20"/>
                <w:u w:val="none"/>
                <w:lang w:eastAsia="ko-KR"/>
              </w:rPr>
              <w:t>Backscatter modulator is based on impedance switching between two states.</w:t>
            </w:r>
          </w:p>
          <w:p w14:paraId="4883CF13">
            <w:pPr>
              <w:pStyle w:val="127"/>
              <w:numPr>
                <w:ilvl w:val="1"/>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eastAsia="等线" w:cs="Times New Roman Regular"/>
                <w:color w:val="auto"/>
                <w:szCs w:val="20"/>
                <w:u w:val="none"/>
                <w:lang w:eastAsia="ko-KR"/>
              </w:rPr>
              <w:t>OOK/BPSK can be realized by the choice of two impedance values.</w:t>
            </w:r>
          </w:p>
          <w:p w14:paraId="40B2A013">
            <w:pPr>
              <w:pStyle w:val="127"/>
              <w:numPr>
                <w:ilvl w:val="1"/>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The block diagram is to be revised as follows:</w:t>
            </w:r>
          </w:p>
          <w:p w14:paraId="1BA2F372">
            <w:pPr>
              <w:pStyle w:val="127"/>
              <w:numPr>
                <w:ilvl w:val="2"/>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Delete the FS block</w:t>
            </w:r>
          </w:p>
          <w:p w14:paraId="2BEAE59C">
            <w:pPr>
              <w:pStyle w:val="127"/>
              <w:numPr>
                <w:ilvl w:val="2"/>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Show “output from baseband” arrow going to the switch block</w:t>
            </w:r>
          </w:p>
          <w:p w14:paraId="7BF8BF11">
            <w:pPr>
              <w:jc w:val="center"/>
              <w:rPr>
                <w:rFonts w:hint="default" w:ascii="Times New Roman Regular" w:hAnsi="Times New Roman Regular" w:cs="Times New Roman Regular"/>
                <w:color w:val="auto"/>
                <w:u w:val="none"/>
                <w:lang w:eastAsia="ko-KR"/>
              </w:rPr>
            </w:pPr>
            <w:r>
              <w:rPr>
                <w:rFonts w:hint="default" w:ascii="Times New Roman Regular" w:hAnsi="Times New Roman Regular" w:cs="Times New Roman Regular"/>
                <w:color w:val="auto"/>
                <w:u w:val="none"/>
                <w:lang w:eastAsia="ko-KR"/>
              </w:rPr>
              <w:drawing>
                <wp:inline distT="0" distB="0" distL="114300" distR="114300">
                  <wp:extent cx="2335530" cy="1537970"/>
                  <wp:effectExtent l="0" t="0" r="1270" b="11430"/>
                  <wp:docPr id="2" name="图片 9"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A diagram of a network&#10;&#10;Description automatically generated"/>
                          <pic:cNvPicPr>
                            <a:picLocks noChangeAspect="1"/>
                          </pic:cNvPicPr>
                        </pic:nvPicPr>
                        <pic:blipFill>
                          <a:blip r:embed="rId24"/>
                          <a:stretch>
                            <a:fillRect/>
                          </a:stretch>
                        </pic:blipFill>
                        <pic:spPr>
                          <a:xfrm>
                            <a:off x="0" y="0"/>
                            <a:ext cx="2335530" cy="1537970"/>
                          </a:xfrm>
                          <a:prstGeom prst="rect">
                            <a:avLst/>
                          </a:prstGeom>
                          <a:noFill/>
                          <a:ln>
                            <a:noFill/>
                          </a:ln>
                        </pic:spPr>
                      </pic:pic>
                    </a:graphicData>
                  </a:graphic>
                </wp:inline>
              </w:drawing>
            </w:r>
          </w:p>
          <w:p w14:paraId="770CD668">
            <w:pPr>
              <w:pStyle w:val="127"/>
              <w:numPr>
                <w:ilvl w:val="0"/>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 xml:space="preserve">[Device </w:t>
            </w:r>
            <w:r>
              <w:rPr>
                <w:rFonts w:hint="default" w:ascii="Times New Roman Regular" w:hAnsi="Times New Roman Regular" w:eastAsia="等线" w:cs="Times New Roman Regular"/>
                <w:color w:val="auto"/>
                <w:szCs w:val="20"/>
                <w:u w:val="none"/>
                <w:lang w:eastAsia="ko-KR"/>
              </w:rPr>
              <w:t>1/2a with FSK without large FS]</w:t>
            </w:r>
          </w:p>
          <w:p w14:paraId="1FA83E89">
            <w:pPr>
              <w:pStyle w:val="127"/>
              <w:numPr>
                <w:ilvl w:val="1"/>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eastAsia="等线" w:cs="Times New Roman Regular"/>
                <w:color w:val="auto"/>
                <w:szCs w:val="20"/>
                <w:u w:val="none"/>
                <w:lang w:eastAsia="ko-KR"/>
              </w:rPr>
              <w:t>[Backscatter modulator is based on impedance switching between two states.]</w:t>
            </w:r>
          </w:p>
          <w:p w14:paraId="6680804F">
            <w:pPr>
              <w:pStyle w:val="127"/>
              <w:numPr>
                <w:ilvl w:val="1"/>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eastAsia="等线" w:cs="Times New Roman Regular"/>
                <w:color w:val="auto"/>
                <w:szCs w:val="20"/>
                <w:u w:val="none"/>
                <w:lang w:eastAsia="ko-KR"/>
              </w:rPr>
              <w:t>[FSK can be realized by the choice of frequency f1 and f2 based on baseband information bits.]</w:t>
            </w:r>
          </w:p>
          <w:p w14:paraId="586B880D">
            <w:pPr>
              <w:jc w:val="center"/>
              <w:rPr>
                <w:rFonts w:hint="default" w:ascii="Times New Roman Regular" w:hAnsi="Times New Roman Regular" w:cs="Times New Roman Regular"/>
                <w:color w:val="auto"/>
                <w:u w:val="none"/>
                <w:lang w:eastAsia="ko-KR"/>
              </w:rPr>
            </w:pPr>
            <w:r>
              <w:rPr>
                <w:rFonts w:hint="default" w:ascii="Times New Roman Regular" w:hAnsi="Times New Roman Regular" w:cs="Times New Roman Regular"/>
                <w:color w:val="auto"/>
                <w:u w:val="none"/>
                <w:lang w:eastAsia="ko-KR"/>
              </w:rPr>
              <w:drawing>
                <wp:inline distT="0" distB="0" distL="114300" distR="114300">
                  <wp:extent cx="2383790" cy="1412240"/>
                  <wp:effectExtent l="0" t="0" r="3810" b="10160"/>
                  <wp:docPr id="3" name="图片 10"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descr="A diagram of a network&#10;&#10;Description automatically generated"/>
                          <pic:cNvPicPr>
                            <a:picLocks noChangeAspect="1"/>
                          </pic:cNvPicPr>
                        </pic:nvPicPr>
                        <pic:blipFill>
                          <a:blip r:embed="rId25"/>
                          <a:stretch>
                            <a:fillRect/>
                          </a:stretch>
                        </pic:blipFill>
                        <pic:spPr>
                          <a:xfrm>
                            <a:off x="0" y="0"/>
                            <a:ext cx="2383790" cy="1412240"/>
                          </a:xfrm>
                          <a:prstGeom prst="rect">
                            <a:avLst/>
                          </a:prstGeom>
                          <a:noFill/>
                          <a:ln>
                            <a:noFill/>
                          </a:ln>
                        </pic:spPr>
                      </pic:pic>
                    </a:graphicData>
                  </a:graphic>
                </wp:inline>
              </w:drawing>
            </w:r>
          </w:p>
          <w:p w14:paraId="2720F8C2">
            <w:pPr>
              <w:rPr>
                <w:rFonts w:hint="default" w:ascii="Times New Roman Regular" w:hAnsi="Times New Roman Regular" w:cs="Times New Roman Regular"/>
                <w:color w:val="auto"/>
                <w:u w:val="none"/>
                <w:lang w:eastAsia="ko-KR"/>
              </w:rPr>
            </w:pPr>
          </w:p>
          <w:p w14:paraId="736FF8BE">
            <w:pPr>
              <w:pStyle w:val="127"/>
              <w:numPr>
                <w:ilvl w:val="0"/>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Device 2</w:t>
            </w:r>
            <w:r>
              <w:rPr>
                <w:rFonts w:hint="default" w:ascii="Times New Roman Regular" w:hAnsi="Times New Roman Regular" w:eastAsia="等线" w:cs="Times New Roman Regular"/>
                <w:color w:val="auto"/>
                <w:szCs w:val="20"/>
                <w:u w:val="none"/>
                <w:lang w:eastAsia="ko-KR"/>
              </w:rPr>
              <w:t>b with OOK</w:t>
            </w:r>
          </w:p>
          <w:p w14:paraId="510CEA43">
            <w:pPr>
              <w:pStyle w:val="127"/>
              <w:numPr>
                <w:ilvl w:val="1"/>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Output from baseband</w:t>
            </w:r>
            <w:r>
              <w:rPr>
                <w:rFonts w:hint="default" w:ascii="Times New Roman Regular" w:hAnsi="Times New Roman Regular" w:eastAsia="等线" w:cs="Times New Roman Regular"/>
                <w:color w:val="auto"/>
                <w:szCs w:val="20"/>
                <w:u w:val="none"/>
                <w:lang w:eastAsia="ko-KR"/>
              </w:rPr>
              <w:t xml:space="preserve"> controls the switch between the LO and the output blocks.</w:t>
            </w:r>
          </w:p>
          <w:p w14:paraId="6FECC48F">
            <w:pPr>
              <w:pStyle w:val="127"/>
              <w:numPr>
                <w:ilvl w:val="1"/>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The block diagram is to be revised as follows:</w:t>
            </w:r>
          </w:p>
          <w:p w14:paraId="2F12A325">
            <w:pPr>
              <w:pStyle w:val="127"/>
              <w:numPr>
                <w:ilvl w:val="2"/>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Replace “baseband info bits” by “output from baseband”</w:t>
            </w:r>
          </w:p>
          <w:p w14:paraId="5C83A146">
            <w:pPr>
              <w:pStyle w:val="127"/>
              <w:numPr>
                <w:ilvl w:val="1"/>
                <w:numId w:val="28"/>
              </w:numPr>
              <w:snapToGrid w:val="0"/>
              <w:ind w:leftChars="0"/>
              <w:rPr>
                <w:rFonts w:hint="default" w:ascii="Times New Roman Regular" w:hAnsi="Times New Roman Regular" w:cs="Times New Roman Regular"/>
                <w:color w:val="auto"/>
                <w:szCs w:val="20"/>
                <w:u w:val="none"/>
                <w:lang w:eastAsia="ko-KR"/>
              </w:rPr>
            </w:pPr>
          </w:p>
          <w:p w14:paraId="1A379CC3">
            <w:pPr>
              <w:jc w:val="center"/>
              <w:rPr>
                <w:rFonts w:hint="default" w:ascii="Times New Roman Regular" w:hAnsi="Times New Roman Regular" w:cs="Times New Roman Regular"/>
                <w:color w:val="auto"/>
                <w:u w:val="none"/>
                <w:lang w:eastAsia="ko-KR"/>
              </w:rPr>
            </w:pPr>
            <w:r>
              <w:rPr>
                <w:rFonts w:hint="default" w:ascii="Times New Roman Regular" w:hAnsi="Times New Roman Regular" w:cs="Times New Roman Regular"/>
                <w:color w:val="auto"/>
                <w:u w:val="none"/>
                <w:lang w:eastAsia="ko-KR"/>
              </w:rPr>
              <w:drawing>
                <wp:inline distT="0" distB="0" distL="114300" distR="114300">
                  <wp:extent cx="2470785" cy="1212215"/>
                  <wp:effectExtent l="0" t="0" r="18415" b="6985"/>
                  <wp:docPr id="1" name="图片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A diagram of a diagram&#10;&#10;Description automatically generated"/>
                          <pic:cNvPicPr>
                            <a:picLocks noChangeAspect="1"/>
                          </pic:cNvPicPr>
                        </pic:nvPicPr>
                        <pic:blipFill>
                          <a:blip r:embed="rId26"/>
                          <a:stretch>
                            <a:fillRect/>
                          </a:stretch>
                        </pic:blipFill>
                        <pic:spPr>
                          <a:xfrm>
                            <a:off x="0" y="0"/>
                            <a:ext cx="2470785" cy="1212215"/>
                          </a:xfrm>
                          <a:prstGeom prst="rect">
                            <a:avLst/>
                          </a:prstGeom>
                          <a:noFill/>
                          <a:ln>
                            <a:noFill/>
                          </a:ln>
                        </pic:spPr>
                      </pic:pic>
                    </a:graphicData>
                  </a:graphic>
                </wp:inline>
              </w:drawing>
            </w:r>
          </w:p>
          <w:p w14:paraId="5526E0D1">
            <w:pPr>
              <w:pStyle w:val="127"/>
              <w:numPr>
                <w:ilvl w:val="0"/>
                <w:numId w:val="28"/>
              </w:numPr>
              <w:snapToGrid w:val="0"/>
              <w:ind w:leftChars="0"/>
              <w:rPr>
                <w:rFonts w:hint="default" w:ascii="Times New Roman Regular" w:hAnsi="Times New Roman Regular" w:cs="Times New Roman Regular"/>
                <w:color w:val="auto"/>
                <w:u w:val="none"/>
                <w:lang w:eastAsia="ko-KR"/>
              </w:rPr>
            </w:pPr>
            <w:r>
              <w:rPr>
                <w:rFonts w:hint="default" w:ascii="Times New Roman Regular" w:hAnsi="Times New Roman Regular" w:cs="Times New Roman Regular"/>
                <w:color w:val="auto"/>
                <w:u w:val="none"/>
                <w:lang w:eastAsia="ko-KR"/>
              </w:rPr>
              <w:t>Device 2</w:t>
            </w:r>
            <w:r>
              <w:rPr>
                <w:rFonts w:hint="default" w:ascii="Times New Roman Regular" w:hAnsi="Times New Roman Regular" w:eastAsia="等线" w:cs="Times New Roman Regular"/>
                <w:color w:val="auto"/>
                <w:u w:val="none"/>
                <w:lang w:eastAsia="ko-KR"/>
              </w:rPr>
              <w:t>b with BPSK</w:t>
            </w:r>
          </w:p>
          <w:p w14:paraId="60DD1447">
            <w:pPr>
              <w:pStyle w:val="127"/>
              <w:numPr>
                <w:ilvl w:val="1"/>
                <w:numId w:val="28"/>
              </w:numPr>
              <w:snapToGrid w:val="0"/>
              <w:ind w:leftChars="0"/>
              <w:rPr>
                <w:rFonts w:hint="default" w:ascii="Times New Roman Regular" w:hAnsi="Times New Roman Regular" w:cs="Times New Roman Regular"/>
                <w:color w:val="auto"/>
                <w:u w:val="none"/>
                <w:lang w:eastAsia="ko-KR"/>
              </w:rPr>
            </w:pPr>
            <w:r>
              <w:rPr>
                <w:rFonts w:hint="default" w:ascii="Times New Roman Regular" w:hAnsi="Times New Roman Regular" w:eastAsia="等线" w:cs="Times New Roman Regular"/>
                <w:color w:val="auto"/>
                <w:u w:val="none"/>
                <w:lang w:eastAsia="ko-KR"/>
              </w:rPr>
              <w:t>Baseband information bits selects a phase of differential carrier frequency signal.</w:t>
            </w:r>
          </w:p>
          <w:p w14:paraId="28E86B7C">
            <w:pPr>
              <w:jc w:val="center"/>
              <w:rPr>
                <w:rFonts w:hint="default" w:ascii="Times New Roman Regular" w:hAnsi="Times New Roman Regular" w:eastAsia="宋体" w:cs="Times New Roman Regular"/>
                <w:color w:val="auto"/>
                <w:u w:val="none"/>
                <w:lang w:eastAsia="ko-KR"/>
              </w:rPr>
            </w:pPr>
            <w:r>
              <w:rPr>
                <w:rFonts w:hint="default" w:ascii="Times New Roman Regular" w:hAnsi="Times New Roman Regular" w:eastAsia="宋体" w:cs="Times New Roman Regular"/>
                <w:color w:val="auto"/>
                <w:u w:val="none"/>
                <w:lang w:eastAsia="ko-KR"/>
              </w:rPr>
              <w:drawing>
                <wp:inline distT="0" distB="0" distL="114300" distR="114300">
                  <wp:extent cx="2346960" cy="1013460"/>
                  <wp:effectExtent l="0" t="0" r="15240" b="2540"/>
                  <wp:docPr id="4" name="图片 1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A diagram of a machine&#10;&#10;Description automatically generated"/>
                          <pic:cNvPicPr>
                            <a:picLocks noChangeAspect="1"/>
                          </pic:cNvPicPr>
                        </pic:nvPicPr>
                        <pic:blipFill>
                          <a:blip r:embed="rId27"/>
                          <a:stretch>
                            <a:fillRect/>
                          </a:stretch>
                        </pic:blipFill>
                        <pic:spPr>
                          <a:xfrm>
                            <a:off x="0" y="0"/>
                            <a:ext cx="2346960" cy="1013460"/>
                          </a:xfrm>
                          <a:prstGeom prst="rect">
                            <a:avLst/>
                          </a:prstGeom>
                          <a:noFill/>
                          <a:ln>
                            <a:noFill/>
                          </a:ln>
                        </pic:spPr>
                      </pic:pic>
                    </a:graphicData>
                  </a:graphic>
                </wp:inline>
              </w:drawing>
            </w:r>
          </w:p>
          <w:p w14:paraId="4B7300D6">
            <w:pPr>
              <w:pStyle w:val="127"/>
              <w:numPr>
                <w:ilvl w:val="0"/>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cs="Times New Roman Regular"/>
                <w:color w:val="auto"/>
                <w:szCs w:val="20"/>
                <w:u w:val="none"/>
                <w:lang w:eastAsia="ko-KR"/>
              </w:rPr>
              <w:t>Device 2</w:t>
            </w:r>
            <w:r>
              <w:rPr>
                <w:rFonts w:hint="default" w:ascii="Times New Roman Regular" w:hAnsi="Times New Roman Regular" w:eastAsia="等线" w:cs="Times New Roman Regular"/>
                <w:color w:val="auto"/>
                <w:szCs w:val="20"/>
                <w:u w:val="none"/>
                <w:lang w:eastAsia="ko-KR"/>
              </w:rPr>
              <w:t>b with FSK</w:t>
            </w:r>
          </w:p>
          <w:p w14:paraId="1D63045A">
            <w:pPr>
              <w:pStyle w:val="127"/>
              <w:numPr>
                <w:ilvl w:val="1"/>
                <w:numId w:val="28"/>
              </w:numPr>
              <w:snapToGrid w:val="0"/>
              <w:ind w:leftChars="0"/>
              <w:rPr>
                <w:rFonts w:hint="default" w:ascii="Times New Roman Regular" w:hAnsi="Times New Roman Regular" w:cs="Times New Roman Regular"/>
                <w:color w:val="auto"/>
                <w:szCs w:val="20"/>
                <w:u w:val="none"/>
                <w:lang w:eastAsia="ko-KR"/>
              </w:rPr>
            </w:pPr>
            <w:r>
              <w:rPr>
                <w:rFonts w:hint="default" w:ascii="Times New Roman Regular" w:hAnsi="Times New Roman Regular" w:eastAsia="等线" w:cs="Times New Roman Regular"/>
                <w:color w:val="auto"/>
                <w:szCs w:val="20"/>
                <w:u w:val="none"/>
                <w:lang w:eastAsia="ko-KR"/>
              </w:rPr>
              <w:t>Baseband input signal directly controls the choice of carrier frequency f1 and f2 generated from LO.</w:t>
            </w:r>
          </w:p>
          <w:p w14:paraId="00B6954D">
            <w:pPr>
              <w:jc w:val="center"/>
              <w:rPr>
                <w:rFonts w:hint="default" w:ascii="Times New Roman Regular" w:hAnsi="Times New Roman Regular" w:cs="Times New Roman Regular"/>
                <w:color w:val="auto"/>
                <w:u w:val="none"/>
                <w:lang w:eastAsia="ko-KR"/>
              </w:rPr>
            </w:pPr>
            <w:r>
              <w:rPr>
                <w:rFonts w:hint="default" w:ascii="Times New Roman Regular" w:hAnsi="Times New Roman Regular" w:cs="Times New Roman Regular"/>
                <w:color w:val="auto"/>
                <w:u w:val="none"/>
                <w:lang w:eastAsia="ko-KR"/>
              </w:rPr>
              <w:drawing>
                <wp:inline distT="0" distB="0" distL="114300" distR="114300">
                  <wp:extent cx="2101850" cy="860425"/>
                  <wp:effectExtent l="0" t="0" r="6350" b="3175"/>
                  <wp:docPr id="5" name="图片 1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A diagram of a system&#10;&#10;Description automatically generated"/>
                          <pic:cNvPicPr>
                            <a:picLocks noChangeAspect="1"/>
                          </pic:cNvPicPr>
                        </pic:nvPicPr>
                        <pic:blipFill>
                          <a:blip r:embed="rId28"/>
                          <a:stretch>
                            <a:fillRect/>
                          </a:stretch>
                        </pic:blipFill>
                        <pic:spPr>
                          <a:xfrm>
                            <a:off x="0" y="0"/>
                            <a:ext cx="2101850" cy="860425"/>
                          </a:xfrm>
                          <a:prstGeom prst="rect">
                            <a:avLst/>
                          </a:prstGeom>
                          <a:noFill/>
                          <a:ln>
                            <a:noFill/>
                          </a:ln>
                        </pic:spPr>
                      </pic:pic>
                    </a:graphicData>
                  </a:graphic>
                </wp:inline>
              </w:drawing>
            </w:r>
          </w:p>
          <w:p w14:paraId="45175FD8">
            <w:pPr>
              <w:numPr>
                <w:ilvl w:val="0"/>
                <w:numId w:val="0"/>
              </w:numPr>
              <w:jc w:val="both"/>
              <w:rPr>
                <w:rFonts w:eastAsia="等线"/>
                <w:bCs/>
                <w:szCs w:val="20"/>
                <w:lang w:eastAsia="zh-CN"/>
              </w:rPr>
            </w:pPr>
          </w:p>
        </w:tc>
      </w:tr>
    </w:tbl>
    <w:p w14:paraId="710B31C7">
      <w:pPr>
        <w:jc w:val="both"/>
        <w:rPr>
          <w:rFonts w:hint="default" w:ascii="Times New Roman" w:hAnsi="Times New Roman" w:eastAsia="微软雅黑"/>
          <w:b/>
          <w:iCs/>
          <w:szCs w:val="20"/>
          <w:lang w:val="en-US" w:eastAsia="zh-CN"/>
        </w:rPr>
      </w:pPr>
    </w:p>
    <w:p w14:paraId="3B0E25C7">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For</w:t>
      </w:r>
      <w:r>
        <w:rPr>
          <w:rFonts w:hint="default" w:ascii="Times New Roman" w:hAnsi="Times New Roman" w:eastAsia="微软雅黑"/>
          <w:bCs/>
          <w:iCs/>
          <w:szCs w:val="20"/>
          <w:lang w:val="en-US" w:eastAsia="zh-CN"/>
        </w:rPr>
        <w:t xml:space="preserve"> OOK, two impedance state should be supported to generate bit “0” (for matching with antenna impedance) and bit “1” (for mismatching with antenna impedance). To achieve mismatching state, </w:t>
      </w:r>
      <w:r>
        <w:rPr>
          <w:rFonts w:hint="eastAsia" w:ascii="Times New Roman" w:hAnsi="Times New Roman" w:eastAsia="微软雅黑"/>
          <w:bCs/>
          <w:iCs/>
          <w:szCs w:val="20"/>
          <w:lang w:val="en-US" w:eastAsia="zh-CN"/>
        </w:rPr>
        <w:t>infinite impedance should</w:t>
      </w:r>
      <w:r>
        <w:rPr>
          <w:rFonts w:hint="default" w:ascii="Times New Roman" w:hAnsi="Times New Roman" w:eastAsia="微软雅黑"/>
          <w:bCs/>
          <w:iCs/>
          <w:szCs w:val="20"/>
          <w:lang w:val="en-US" w:eastAsia="zh-CN"/>
        </w:rPr>
        <w:t xml:space="preserve"> be considered for OOK. Otherwise, modulation depth will be impacted. However, it is difficult for application. Thus, we suggest to regulate the impedance state for OOK and BPSK.</w:t>
      </w:r>
    </w:p>
    <w:p w14:paraId="2D67DCF4">
      <w:pPr>
        <w:numPr>
          <w:ilvl w:val="0"/>
          <w:numId w:val="28"/>
        </w:numPr>
        <w:ind w:left="720" w:leftChars="0" w:hanging="360" w:firstLineChars="0"/>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OOK: Matching impedance with antenna impedance for bit “0”; Infinite impedance for bit “1”;</w:t>
      </w:r>
    </w:p>
    <w:p w14:paraId="44C9CE39">
      <w:pPr>
        <w:numPr>
          <w:ilvl w:val="0"/>
          <w:numId w:val="0"/>
        </w:numPr>
        <w:jc w:val="both"/>
        <w:rPr>
          <w:rFonts w:hint="default" w:ascii="Times New Roman" w:hAnsi="Times New Roman" w:eastAsia="微软雅黑"/>
          <w:bCs/>
          <w:iCs/>
          <w:szCs w:val="20"/>
          <w:lang w:val="en-US" w:eastAsia="zh-CN"/>
        </w:rPr>
      </w:pPr>
    </w:p>
    <w:p w14:paraId="0B62B3CA">
      <w:pPr>
        <w:numPr>
          <w:ilvl w:val="0"/>
          <w:numId w:val="0"/>
        </w:numPr>
        <w:jc w:val="both"/>
        <w:rPr>
          <w:rFonts w:ascii="Times New Roman" w:hAnsi="Times New Roman" w:eastAsia="微软雅黑"/>
          <w:bCs/>
          <w:iCs/>
          <w:szCs w:val="20"/>
        </w:rPr>
      </w:pPr>
      <w:r>
        <w:rPr>
          <w:rFonts w:hint="default" w:ascii="Times New Roman" w:hAnsi="Times New Roman" w:eastAsia="微软雅黑"/>
          <w:bCs/>
          <w:iCs/>
          <w:szCs w:val="20"/>
          <w:lang w:val="en-US" w:eastAsia="zh-CN"/>
        </w:rPr>
        <w:t>F</w:t>
      </w:r>
      <w:r>
        <w:rPr>
          <w:rFonts w:ascii="Times New Roman" w:hAnsi="Times New Roman" w:eastAsia="微软雅黑"/>
          <w:bCs/>
          <w:iCs/>
          <w:szCs w:val="20"/>
        </w:rPr>
        <w:t xml:space="preserve">or </w:t>
      </w:r>
      <w:r>
        <w:rPr>
          <w:rFonts w:hint="eastAsia" w:ascii="Times New Roman" w:hAnsi="Times New Roman" w:eastAsia="微软雅黑"/>
          <w:bCs/>
          <w:iCs/>
          <w:szCs w:val="20"/>
        </w:rPr>
        <w:t>BPSK</w:t>
      </w:r>
      <w:r>
        <w:rPr>
          <w:rFonts w:ascii="Times New Roman" w:hAnsi="Times New Roman" w:eastAsia="微软雅黑"/>
          <w:bCs/>
          <w:iCs/>
          <w:szCs w:val="20"/>
        </w:rPr>
        <w:t xml:space="preserve">, only two loads are needed for modulation, and it has </w:t>
      </w:r>
      <w:r>
        <w:rPr>
          <w:rFonts w:hint="eastAsia" w:ascii="Times New Roman" w:hAnsi="Times New Roman" w:eastAsia="微软雅黑"/>
          <w:bCs/>
          <w:iCs/>
          <w:szCs w:val="20"/>
        </w:rPr>
        <w:t>another</w:t>
      </w:r>
      <w:r>
        <w:rPr>
          <w:rFonts w:ascii="Times New Roman" w:hAnsi="Times New Roman" w:eastAsia="微软雅黑"/>
          <w:bCs/>
          <w:iCs/>
          <w:szCs w:val="20"/>
        </w:rPr>
        <w:t xml:space="preserve"> </w:t>
      </w:r>
      <w:r>
        <w:rPr>
          <w:rFonts w:hint="eastAsia" w:ascii="Times New Roman" w:hAnsi="Times New Roman" w:eastAsia="微软雅黑"/>
          <w:bCs/>
          <w:iCs/>
          <w:szCs w:val="20"/>
        </w:rPr>
        <w:t>advantage</w:t>
      </w:r>
      <w:r>
        <w:rPr>
          <w:rFonts w:ascii="Times New Roman" w:hAnsi="Times New Roman" w:eastAsia="微软雅黑"/>
          <w:bCs/>
          <w:iCs/>
          <w:szCs w:val="20"/>
        </w:rPr>
        <w:t xml:space="preserve"> </w:t>
      </w:r>
      <w:r>
        <w:rPr>
          <w:rFonts w:hint="eastAsia" w:ascii="Times New Roman" w:hAnsi="Times New Roman" w:eastAsia="微软雅黑"/>
          <w:bCs/>
          <w:iCs/>
          <w:szCs w:val="20"/>
        </w:rPr>
        <w:t>that</w:t>
      </w:r>
      <w:r>
        <w:rPr>
          <w:rFonts w:ascii="Times New Roman" w:hAnsi="Times New Roman" w:eastAsia="微软雅黑"/>
          <w:bCs/>
          <w:iCs/>
          <w:szCs w:val="20"/>
        </w:rPr>
        <w:t xml:space="preserve"> </w:t>
      </w:r>
      <w:r>
        <w:rPr>
          <w:rFonts w:hint="eastAsia" w:ascii="Times New Roman" w:hAnsi="Times New Roman" w:eastAsia="微软雅黑"/>
          <w:bCs/>
          <w:iCs/>
          <w:szCs w:val="20"/>
        </w:rPr>
        <w:t>power</w:t>
      </w:r>
      <w:r>
        <w:rPr>
          <w:rFonts w:ascii="Times New Roman" w:hAnsi="Times New Roman" w:eastAsia="微软雅黑"/>
          <w:bCs/>
          <w:iCs/>
          <w:szCs w:val="20"/>
        </w:rPr>
        <w:t xml:space="preserve"> delivered to device is approximately independent of modulation state and can simplify PMU. This means that the magnitude of reflection coefficient should be the same for bit 1 or bit 0. Two modulation ways can be discovered as blow</w:t>
      </w:r>
    </w:p>
    <w:p w14:paraId="22913D31">
      <w:pPr>
        <w:numPr>
          <w:ilvl w:val="0"/>
          <w:numId w:val="28"/>
        </w:numPr>
        <w:ind w:left="720" w:leftChars="0" w:hanging="360" w:firstLineChars="0"/>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 xml:space="preserve">BPSK: </w:t>
      </w:r>
    </w:p>
    <w:p w14:paraId="0C6E54BD">
      <w:pPr>
        <w:numPr>
          <w:ilvl w:val="1"/>
          <w:numId w:val="28"/>
        </w:numPr>
        <w:ind w:left="1440" w:leftChars="0" w:hanging="360" w:firstLineChars="0"/>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Infinite impedance to reflection bit “0” and bit “1”</w:t>
      </w:r>
    </w:p>
    <w:p w14:paraId="59AA6978">
      <w:pPr>
        <w:numPr>
          <w:ilvl w:val="1"/>
          <w:numId w:val="28"/>
        </w:numPr>
        <w:ind w:left="1440" w:leftChars="0" w:hanging="360" w:firstLineChars="0"/>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Short-path impedance with phase 0 degree for bit “0”</w:t>
      </w:r>
    </w:p>
    <w:p w14:paraId="4719B8D6">
      <w:pPr>
        <w:numPr>
          <w:ilvl w:val="1"/>
          <w:numId w:val="28"/>
        </w:numPr>
        <w:ind w:left="1440" w:leftChars="0" w:hanging="360" w:firstLineChars="0"/>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 xml:space="preserve">Open-path impedance with phase 90~180 degree for bit “1” </w:t>
      </w:r>
    </w:p>
    <w:p w14:paraId="20F89848">
      <w:pPr>
        <w:numPr>
          <w:ilvl w:val="0"/>
          <w:numId w:val="0"/>
        </w:numPr>
        <w:jc w:val="both"/>
        <w:rPr>
          <w:rFonts w:ascii="Times New Roman" w:hAnsi="Times New Roman" w:eastAsia="微软雅黑"/>
          <w:bCs/>
          <w:iCs/>
          <w:szCs w:val="20"/>
        </w:rPr>
      </w:pPr>
    </w:p>
    <w:p w14:paraId="7B85DC55">
      <w:pPr>
        <w:numPr>
          <w:ilvl w:val="0"/>
          <w:numId w:val="0"/>
        </w:numPr>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rPr>
        <w:t>Observation 13: T</w:t>
      </w:r>
      <w:r>
        <w:rPr>
          <w:rFonts w:hint="default" w:ascii="Times New Roman" w:hAnsi="Times New Roman" w:eastAsia="微软雅黑"/>
          <w:b/>
          <w:bCs w:val="0"/>
          <w:iCs/>
          <w:szCs w:val="20"/>
          <w:lang w:val="en-US" w:eastAsia="zh-CN"/>
        </w:rPr>
        <w:t>wo impedance state should be supported to generate bit “0”  and bit “1”  for OOK and BPSK.</w:t>
      </w:r>
    </w:p>
    <w:p w14:paraId="2366ECB3">
      <w:pPr>
        <w:numPr>
          <w:ilvl w:val="0"/>
          <w:numId w:val="0"/>
        </w:numPr>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Proposal 14: Adding more details expatiation to regulate the amplitude and phase modulation as follows:</w:t>
      </w:r>
    </w:p>
    <w:p w14:paraId="4D26DCA0">
      <w:pPr>
        <w:numPr>
          <w:ilvl w:val="0"/>
          <w:numId w:val="28"/>
        </w:numPr>
        <w:ind w:left="72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 xml:space="preserve"> OOK</w:t>
      </w:r>
    </w:p>
    <w:p w14:paraId="600748C1">
      <w:pPr>
        <w:numPr>
          <w:ilvl w:val="1"/>
          <w:numId w:val="28"/>
        </w:numPr>
        <w:ind w:left="144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Matching impedance with antenna impedance for bit “0”</w:t>
      </w:r>
    </w:p>
    <w:p w14:paraId="3F1B66AC">
      <w:pPr>
        <w:numPr>
          <w:ilvl w:val="1"/>
          <w:numId w:val="28"/>
        </w:numPr>
        <w:ind w:left="144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Infinite impedance for bit “1”</w:t>
      </w:r>
    </w:p>
    <w:p w14:paraId="2F72D9E7">
      <w:pPr>
        <w:numPr>
          <w:ilvl w:val="0"/>
          <w:numId w:val="28"/>
        </w:numPr>
        <w:ind w:left="72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BPSK</w:t>
      </w:r>
    </w:p>
    <w:p w14:paraId="1F55B00E">
      <w:pPr>
        <w:numPr>
          <w:ilvl w:val="1"/>
          <w:numId w:val="28"/>
        </w:numPr>
        <w:ind w:left="144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Infinite impedance to reflection bit “0” and bit “1”</w:t>
      </w:r>
    </w:p>
    <w:p w14:paraId="71270F37">
      <w:pPr>
        <w:numPr>
          <w:ilvl w:val="1"/>
          <w:numId w:val="28"/>
        </w:numPr>
        <w:ind w:left="144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Short-path impedance with phase 0 degree for bit “0”</w:t>
      </w:r>
    </w:p>
    <w:p w14:paraId="3CD609A4">
      <w:pPr>
        <w:numPr>
          <w:ilvl w:val="1"/>
          <w:numId w:val="28"/>
        </w:numPr>
        <w:ind w:left="144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 xml:space="preserve">Open-path impedance with phase 90~180 degree for bit “1” </w:t>
      </w:r>
    </w:p>
    <w:p w14:paraId="6DE718F8">
      <w:pPr>
        <w:numPr>
          <w:ilvl w:val="0"/>
          <w:numId w:val="0"/>
        </w:numPr>
        <w:ind w:left="1080" w:leftChars="0"/>
        <w:jc w:val="both"/>
        <w:rPr>
          <w:rFonts w:hint="default" w:ascii="Times New Roman" w:hAnsi="Times New Roman" w:eastAsia="微软雅黑"/>
          <w:bCs/>
          <w:iCs/>
          <w:szCs w:val="20"/>
          <w:lang w:val="en-US" w:eastAsia="zh-CN"/>
        </w:rPr>
      </w:pPr>
    </w:p>
    <w:p w14:paraId="08B25E92">
      <w:pPr>
        <w:jc w:val="both"/>
        <w:rPr>
          <w:rFonts w:ascii="Times New Roman" w:hAnsi="Times New Roman" w:eastAsia="微软雅黑"/>
          <w:bCs/>
          <w:iCs/>
          <w:szCs w:val="20"/>
          <w:lang w:eastAsia="zh-CN"/>
        </w:rPr>
      </w:pPr>
      <w:r>
        <w:rPr>
          <w:rFonts w:hint="default" w:ascii="Times New Roman" w:hAnsi="Times New Roman" w:eastAsia="微软雅黑"/>
          <w:bCs/>
          <w:iCs/>
          <w:szCs w:val="20"/>
          <w:lang w:val="en-US" w:eastAsia="zh-CN"/>
        </w:rPr>
        <w:t>For B</w:t>
      </w:r>
      <w:r>
        <w:rPr>
          <w:rFonts w:hint="eastAsia" w:ascii="Times New Roman" w:hAnsi="Times New Roman" w:eastAsia="微软雅黑"/>
          <w:bCs/>
          <w:iCs/>
          <w:szCs w:val="20"/>
          <w:lang w:val="en-US" w:eastAsia="zh-CN"/>
        </w:rPr>
        <w:t>P</w:t>
      </w:r>
      <w:r>
        <w:rPr>
          <w:rFonts w:hint="default" w:ascii="Times New Roman" w:hAnsi="Times New Roman" w:eastAsia="微软雅黑"/>
          <w:bCs/>
          <w:iCs/>
          <w:szCs w:val="20"/>
          <w:lang w:val="en-US" w:eastAsia="zh-CN"/>
        </w:rPr>
        <w:t>SK, t</w:t>
      </w:r>
      <w:r>
        <w:rPr>
          <w:rFonts w:ascii="Times New Roman" w:hAnsi="Times New Roman" w:eastAsia="微软雅黑"/>
          <w:bCs/>
          <w:iCs/>
          <w:szCs w:val="20"/>
          <w:lang w:eastAsia="zh-CN"/>
        </w:rPr>
        <w:t xml:space="preserve">o receive and extra backscatter signal more easily in reader </w:t>
      </w:r>
      <w:r>
        <w:rPr>
          <w:rFonts w:hint="eastAsia" w:ascii="Times New Roman" w:hAnsi="Times New Roman" w:eastAsia="微软雅黑"/>
          <w:bCs/>
          <w:iCs/>
          <w:szCs w:val="20"/>
          <w:lang w:val="en-US" w:eastAsia="zh-CN"/>
        </w:rPr>
        <w:t>side</w:t>
      </w:r>
      <w:r>
        <w:rPr>
          <w:rFonts w:hint="default" w:ascii="Times New Roman" w:hAnsi="Times New Roman" w:eastAsia="微软雅黑"/>
          <w:bCs/>
          <w:iCs/>
          <w:szCs w:val="20"/>
          <w:lang w:val="en-US" w:eastAsia="zh-CN"/>
        </w:rPr>
        <w:t xml:space="preserve"> by coherent detection</w:t>
      </w:r>
      <w:r>
        <w:rPr>
          <w:rFonts w:ascii="Times New Roman" w:hAnsi="Times New Roman" w:eastAsia="微软雅黑"/>
          <w:bCs/>
          <w:iCs/>
          <w:szCs w:val="20"/>
          <w:lang w:eastAsia="zh-CN"/>
        </w:rPr>
        <w:t xml:space="preserve">, the modulation </w:t>
      </w:r>
      <w:r>
        <w:rPr>
          <w:rFonts w:hint="default" w:ascii="Times New Roman" w:hAnsi="Times New Roman" w:eastAsia="微软雅黑"/>
          <w:bCs/>
          <w:iCs/>
          <w:szCs w:val="20"/>
          <w:lang w:val="en-US" w:eastAsia="zh-CN"/>
        </w:rPr>
        <w:t>phase for bit “1”</w:t>
      </w:r>
      <w:r>
        <w:rPr>
          <w:rFonts w:ascii="Times New Roman" w:hAnsi="Times New Roman" w:eastAsia="微软雅黑"/>
          <w:bCs/>
          <w:iCs/>
          <w:szCs w:val="20"/>
          <w:lang w:eastAsia="zh-CN"/>
        </w:rPr>
        <w:t xml:space="preserve"> should be as much as possible 180</w:t>
      </w:r>
      <w:r>
        <w:rPr>
          <w:rFonts w:hint="eastAsia" w:ascii="Times New Roman" w:hAnsi="Times New Roman" w:eastAsia="微软雅黑"/>
          <w:bCs/>
          <w:iCs/>
          <w:szCs w:val="20"/>
          <w:lang w:eastAsia="zh-CN"/>
        </w:rPr>
        <w:t xml:space="preserve"> </w:t>
      </w:r>
      <w:r>
        <w:rPr>
          <w:rFonts w:ascii="Times New Roman" w:hAnsi="Times New Roman" w:eastAsia="微软雅黑"/>
          <w:bCs/>
          <w:iCs/>
          <w:szCs w:val="20"/>
          <w:lang w:eastAsia="zh-CN"/>
        </w:rPr>
        <w:t>degree in ideal.</w:t>
      </w:r>
      <w:r>
        <w:rPr>
          <w:rFonts w:hint="default" w:ascii="Times New Roman" w:hAnsi="Times New Roman" w:eastAsia="微软雅黑"/>
          <w:bCs/>
          <w:iCs/>
          <w:szCs w:val="20"/>
          <w:lang w:val="en-US" w:eastAsia="zh-CN"/>
        </w:rPr>
        <w:t xml:space="preserve"> </w:t>
      </w: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n addition, as shown in fig</w:t>
      </w:r>
      <w:r>
        <w:rPr>
          <w:rFonts w:hint="eastAsia" w:ascii="Times New Roman" w:hAnsi="Times New Roman" w:eastAsia="微软雅黑"/>
          <w:bCs/>
          <w:iCs/>
          <w:szCs w:val="20"/>
          <w:lang w:eastAsia="zh-CN"/>
        </w:rPr>
        <w:t>ure</w:t>
      </w:r>
      <w:r>
        <w:rPr>
          <w:rFonts w:ascii="Times New Roman" w:hAnsi="Times New Roman" w:eastAsia="微软雅黑"/>
          <w:bCs/>
          <w:iCs/>
          <w:szCs w:val="20"/>
          <w:lang w:eastAsia="zh-CN"/>
        </w:rPr>
        <w:t xml:space="preserve"> </w:t>
      </w:r>
      <w:r>
        <w:rPr>
          <w:rFonts w:hint="default" w:ascii="Times New Roman" w:hAnsi="Times New Roman" w:eastAsia="微软雅黑"/>
          <w:bCs/>
          <w:iCs/>
          <w:szCs w:val="20"/>
          <w:lang w:val="en-US" w:eastAsia="zh-CN"/>
        </w:rPr>
        <w:t>8</w:t>
      </w:r>
      <w:r>
        <w:rPr>
          <w:rFonts w:ascii="Times New Roman" w:hAnsi="Times New Roman" w:eastAsia="微软雅黑"/>
          <w:bCs/>
          <w:iCs/>
          <w:szCs w:val="20"/>
          <w:lang w:eastAsia="zh-CN"/>
        </w:rPr>
        <w:t xml:space="preserve">, higher SINR can be observed in BPSK by Miller encoding, which may have the impact on coverage evaluation. </w:t>
      </w:r>
      <w:r>
        <w:rPr>
          <w:rFonts w:hint="eastAsia" w:ascii="Times New Roman" w:hAnsi="Times New Roman" w:eastAsia="微软雅黑"/>
          <w:bCs/>
          <w:iCs/>
          <w:szCs w:val="20"/>
          <w:lang w:eastAsia="zh-CN"/>
        </w:rPr>
        <w:t>T</w:t>
      </w:r>
      <w:r>
        <w:rPr>
          <w:rFonts w:ascii="Times New Roman" w:hAnsi="Times New Roman" w:eastAsia="微软雅黑"/>
          <w:bCs/>
          <w:iCs/>
          <w:szCs w:val="20"/>
          <w:lang w:eastAsia="zh-CN"/>
        </w:rPr>
        <w:t>hus, we think BPSK should be supported for future research and discussion.</w:t>
      </w:r>
    </w:p>
    <w:p w14:paraId="34669E76">
      <w:pPr>
        <w:ind w:firstLine="396"/>
        <w:jc w:val="center"/>
        <w:rPr>
          <w:rFonts w:ascii="Times New Roman" w:hAnsi="Times New Roman" w:eastAsia="微软雅黑"/>
          <w:bCs/>
          <w:iCs/>
          <w:szCs w:val="20"/>
          <w:lang w:eastAsia="zh-CN"/>
        </w:rPr>
      </w:pPr>
      <w:r>
        <w:rPr>
          <w:rFonts w:ascii="Times New Roman" w:hAnsi="Times New Roman" w:eastAsia="微软雅黑"/>
          <w:bCs/>
          <w:iCs/>
          <w:szCs w:val="20"/>
          <w:lang w:eastAsia="zh-CN"/>
        </w:rPr>
        <w:drawing>
          <wp:inline distT="0" distB="0" distL="0" distR="0">
            <wp:extent cx="2797175" cy="1179195"/>
            <wp:effectExtent l="0" t="0" r="3175" b="1905"/>
            <wp:docPr id="212699377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93778"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805606" cy="1183234"/>
                    </a:xfrm>
                    <a:prstGeom prst="rect">
                      <a:avLst/>
                    </a:prstGeom>
                    <a:noFill/>
                    <a:ln>
                      <a:noFill/>
                    </a:ln>
                  </pic:spPr>
                </pic:pic>
              </a:graphicData>
            </a:graphic>
          </wp:inline>
        </w:drawing>
      </w:r>
    </w:p>
    <w:p w14:paraId="66B4C643">
      <w:pPr>
        <w:ind w:firstLine="396"/>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ig.</w:t>
      </w:r>
      <w:r>
        <w:rPr>
          <w:rFonts w:hint="default" w:ascii="Times New Roman" w:hAnsi="Times New Roman" w:eastAsia="微软雅黑"/>
          <w:bCs/>
          <w:iCs/>
          <w:szCs w:val="20"/>
          <w:lang w:val="en-US" w:eastAsia="zh-CN"/>
        </w:rPr>
        <w:t>8</w:t>
      </w:r>
      <w:r>
        <w:rPr>
          <w:rFonts w:ascii="Times New Roman" w:hAnsi="Times New Roman" w:eastAsia="微软雅黑"/>
          <w:bCs/>
          <w:iCs/>
          <w:szCs w:val="20"/>
          <w:lang w:eastAsia="zh-CN"/>
        </w:rPr>
        <w:t xml:space="preserve"> Miller encoded with BPSK</w:t>
      </w:r>
    </w:p>
    <w:p w14:paraId="3ABB169E">
      <w:pPr>
        <w:jc w:val="both"/>
        <w:rPr>
          <w:rFonts w:ascii="Times New Roman" w:hAnsi="Times New Roman" w:eastAsia="微软雅黑"/>
          <w:b/>
          <w:iCs/>
          <w:szCs w:val="20"/>
          <w:lang w:eastAsia="zh-CN"/>
        </w:rPr>
      </w:pPr>
    </w:p>
    <w:p w14:paraId="102237F5">
      <w:pPr>
        <w:jc w:val="both"/>
        <w:rPr>
          <w:rFonts w:hint="default" w:ascii="Times New Roman" w:hAnsi="Times New Roman" w:eastAsia="微软雅黑"/>
          <w:b/>
          <w:iCs/>
          <w:szCs w:val="20"/>
          <w:lang w:val="en-US" w:eastAsia="zh-CN"/>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5</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For BPSK</w:t>
      </w:r>
      <w:r>
        <w:rPr>
          <w:rFonts w:hint="default" w:ascii="Times New Roman" w:hAnsi="Times New Roman" w:eastAsia="微软雅黑"/>
          <w:b/>
          <w:bCs w:val="0"/>
          <w:iCs/>
          <w:szCs w:val="20"/>
          <w:lang w:val="en-US" w:eastAsia="zh-CN"/>
        </w:rPr>
        <w:t>, t</w:t>
      </w:r>
      <w:r>
        <w:rPr>
          <w:rFonts w:ascii="Times New Roman" w:hAnsi="Times New Roman" w:eastAsia="微软雅黑"/>
          <w:b/>
          <w:bCs w:val="0"/>
          <w:iCs/>
          <w:szCs w:val="20"/>
          <w:lang w:eastAsia="zh-CN"/>
        </w:rPr>
        <w:t xml:space="preserve">o receive and extra backscatter signal more easily in reader </w:t>
      </w:r>
      <w:r>
        <w:rPr>
          <w:rFonts w:hint="eastAsia" w:ascii="Times New Roman" w:hAnsi="Times New Roman" w:eastAsia="微软雅黑"/>
          <w:b/>
          <w:bCs w:val="0"/>
          <w:iCs/>
          <w:szCs w:val="20"/>
          <w:lang w:val="en-US" w:eastAsia="zh-CN"/>
        </w:rPr>
        <w:t>side</w:t>
      </w:r>
      <w:r>
        <w:rPr>
          <w:rFonts w:hint="default" w:ascii="Times New Roman" w:hAnsi="Times New Roman" w:eastAsia="微软雅黑"/>
          <w:b/>
          <w:bCs w:val="0"/>
          <w:iCs/>
          <w:szCs w:val="20"/>
          <w:lang w:val="en-US" w:eastAsia="zh-CN"/>
        </w:rPr>
        <w:t xml:space="preserve"> by coherent detection, </w:t>
      </w:r>
      <w:r>
        <w:rPr>
          <w:rFonts w:ascii="Times New Roman" w:hAnsi="Times New Roman" w:eastAsia="微软雅黑"/>
          <w:b/>
          <w:bCs w:val="0"/>
          <w:iCs/>
          <w:szCs w:val="20"/>
          <w:lang w:eastAsia="zh-CN"/>
        </w:rPr>
        <w:t>the modulation angle should be as much as possible 180</w:t>
      </w:r>
      <w:r>
        <w:rPr>
          <w:rFonts w:hint="eastAsia" w:ascii="Times New Roman" w:hAnsi="Times New Roman" w:eastAsia="微软雅黑"/>
          <w:b/>
          <w:bCs w:val="0"/>
          <w:iCs/>
          <w:szCs w:val="20"/>
          <w:lang w:eastAsia="zh-CN"/>
        </w:rPr>
        <w:t xml:space="preserve"> </w:t>
      </w:r>
      <w:r>
        <w:rPr>
          <w:rFonts w:ascii="Times New Roman" w:hAnsi="Times New Roman" w:eastAsia="微软雅黑"/>
          <w:b/>
          <w:bCs w:val="0"/>
          <w:iCs/>
          <w:szCs w:val="20"/>
          <w:lang w:eastAsia="zh-CN"/>
        </w:rPr>
        <w:t>degree</w:t>
      </w:r>
      <w:r>
        <w:rPr>
          <w:rFonts w:hint="eastAsia" w:ascii="Times New Roman" w:hAnsi="Times New Roman" w:eastAsia="微软雅黑"/>
          <w:b/>
          <w:bCs w:val="0"/>
          <w:iCs/>
          <w:szCs w:val="20"/>
          <w:lang w:val="en-US" w:eastAsia="zh-CN"/>
        </w:rPr>
        <w:t xml:space="preserve"> for bit 1</w:t>
      </w:r>
      <w:r>
        <w:rPr>
          <w:rFonts w:hint="default" w:ascii="Times New Roman" w:hAnsi="Times New Roman" w:eastAsia="微软雅黑"/>
          <w:b/>
          <w:bCs w:val="0"/>
          <w:iCs/>
          <w:szCs w:val="20"/>
          <w:lang w:val="en-US" w:eastAsia="zh-CN"/>
        </w:rPr>
        <w:t>.</w:t>
      </w:r>
    </w:p>
    <w:p w14:paraId="50B81707">
      <w:pPr>
        <w:jc w:val="both"/>
        <w:rPr>
          <w:rFonts w:ascii="Times New Roman" w:hAnsi="Times New Roman" w:eastAsia="微软雅黑"/>
          <w:b/>
          <w:iCs/>
          <w:szCs w:val="20"/>
          <w:lang w:eastAsia="zh-CN"/>
        </w:rPr>
      </w:pPr>
    </w:p>
    <w:p w14:paraId="0139C72D">
      <w:pPr>
        <w:pStyle w:val="127"/>
        <w:numPr>
          <w:ilvl w:val="0"/>
          <w:numId w:val="0"/>
        </w:numPr>
        <w:ind w:leftChars="0"/>
        <w:rPr>
          <w:rFonts w:ascii="Times New Roman" w:hAnsi="Times New Roman" w:eastAsia="微软雅黑"/>
          <w:bCs/>
          <w:iCs/>
          <w:szCs w:val="20"/>
        </w:rPr>
      </w:pPr>
      <w:r>
        <w:rPr>
          <w:rFonts w:hint="eastAsia" w:ascii="Times New Roman" w:hAnsi="Times New Roman" w:eastAsia="微软雅黑"/>
          <w:bCs/>
          <w:iCs/>
          <w:szCs w:val="20"/>
        </w:rPr>
        <w:t>F</w:t>
      </w:r>
      <w:r>
        <w:rPr>
          <w:rFonts w:ascii="Times New Roman" w:hAnsi="Times New Roman" w:eastAsia="微软雅黑"/>
          <w:bCs/>
          <w:iCs/>
          <w:szCs w:val="20"/>
        </w:rPr>
        <w:t>or F</w:t>
      </w:r>
      <w:r>
        <w:rPr>
          <w:rFonts w:hint="eastAsia" w:ascii="Times New Roman" w:hAnsi="Times New Roman" w:eastAsia="微软雅黑"/>
          <w:bCs/>
          <w:iCs/>
          <w:szCs w:val="20"/>
        </w:rPr>
        <w:t>SK</w:t>
      </w:r>
      <w:r>
        <w:rPr>
          <w:rFonts w:ascii="Times New Roman" w:hAnsi="Times New Roman" w:eastAsia="微软雅黑"/>
          <w:bCs/>
          <w:iCs/>
          <w:szCs w:val="20"/>
        </w:rPr>
        <w:t xml:space="preserve">, the frequency </w:t>
      </w:r>
      <w:r>
        <w:rPr>
          <w:rFonts w:hint="default" w:ascii="Times New Roman" w:hAnsi="Times New Roman" w:eastAsia="微软雅黑"/>
          <w:bCs/>
          <w:iCs/>
          <w:szCs w:val="20"/>
          <w:lang w:val="en-US"/>
        </w:rPr>
        <w:t xml:space="preserve">change </w:t>
      </w:r>
      <w:r>
        <w:rPr>
          <w:rFonts w:ascii="Times New Roman" w:hAnsi="Times New Roman" w:eastAsia="微软雅黑"/>
          <w:bCs/>
          <w:iCs/>
          <w:szCs w:val="20"/>
        </w:rPr>
        <w:t>of reflection coefficient</w:t>
      </w:r>
      <w:r>
        <w:rPr>
          <w:rFonts w:hint="default" w:ascii="Times New Roman" w:hAnsi="Times New Roman" w:eastAsia="微软雅黑"/>
          <w:bCs/>
          <w:iCs/>
          <w:szCs w:val="20"/>
          <w:lang w:val="en-US"/>
        </w:rPr>
        <w:t xml:space="preserve"> can be achieved by t</w:t>
      </w:r>
      <w:r>
        <w:rPr>
          <w:rFonts w:ascii="Times New Roman" w:hAnsi="Times New Roman" w:eastAsia="微软雅黑"/>
          <w:bCs/>
          <w:iCs/>
          <w:szCs w:val="20"/>
        </w:rPr>
        <w:t>wo modulation ways as below</w:t>
      </w:r>
    </w:p>
    <w:p w14:paraId="1322C56A">
      <w:pPr>
        <w:pStyle w:val="127"/>
        <w:numPr>
          <w:ilvl w:val="1"/>
          <w:numId w:val="27"/>
        </w:numPr>
        <w:ind w:firstLineChars="0"/>
        <w:rPr>
          <w:rFonts w:ascii="Times New Roman" w:hAnsi="Times New Roman" w:eastAsia="微软雅黑"/>
          <w:bCs/>
          <w:iCs/>
          <w:szCs w:val="20"/>
        </w:rPr>
      </w:pPr>
      <w:r>
        <w:rPr>
          <w:rFonts w:ascii="Times New Roman" w:hAnsi="Times New Roman" w:eastAsia="微软雅黑"/>
          <w:bCs/>
          <w:iCs/>
          <w:szCs w:val="20"/>
        </w:rPr>
        <w:t>Same load and different switching rate</w:t>
      </w:r>
      <w:r>
        <w:rPr>
          <w:rFonts w:hint="default" w:ascii="Times New Roman" w:hAnsi="Times New Roman" w:eastAsia="微软雅黑"/>
          <w:bCs/>
          <w:iCs/>
          <w:szCs w:val="20"/>
          <w:lang w:val="en-US"/>
        </w:rPr>
        <w:t xml:space="preserve"> like FL summary</w:t>
      </w:r>
    </w:p>
    <w:p w14:paraId="7A4297A5">
      <w:pPr>
        <w:pStyle w:val="127"/>
        <w:numPr>
          <w:ilvl w:val="1"/>
          <w:numId w:val="27"/>
        </w:numPr>
        <w:ind w:firstLineChars="0"/>
        <w:rPr>
          <w:rFonts w:ascii="Times New Roman" w:hAnsi="Times New Roman" w:eastAsia="微软雅黑"/>
          <w:bCs/>
          <w:iCs/>
          <w:szCs w:val="20"/>
        </w:rPr>
      </w:pPr>
      <w:r>
        <w:rPr>
          <w:rFonts w:ascii="Times New Roman" w:hAnsi="Times New Roman" w:eastAsia="微软雅黑"/>
          <w:bCs/>
          <w:iCs/>
          <w:szCs w:val="20"/>
        </w:rPr>
        <w:t>variable capacitor with frequency modulation</w:t>
      </w:r>
    </w:p>
    <w:p w14:paraId="2BA1D08F">
      <w:pPr>
        <w:jc w:val="both"/>
        <w:rPr>
          <w:rFonts w:ascii="Times New Roman" w:hAnsi="Times New Roman" w:eastAsia="微软雅黑"/>
          <w:bCs/>
          <w:iCs/>
          <w:szCs w:val="20"/>
        </w:rPr>
      </w:pPr>
      <w:r>
        <w:rPr>
          <w:rFonts w:hint="eastAsia" w:ascii="Times New Roman" w:hAnsi="Times New Roman" w:eastAsia="微软雅黑"/>
          <w:bCs/>
          <w:iCs/>
          <w:szCs w:val="20"/>
          <w:lang w:eastAsia="zh-CN"/>
        </w:rPr>
        <w:t xml:space="preserve"> </w:t>
      </w:r>
      <w:r>
        <w:rPr>
          <w:rFonts w:ascii="Times New Roman" w:hAnsi="Times New Roman" w:eastAsia="微软雅黑"/>
          <w:bCs/>
          <w:iCs/>
          <w:szCs w:val="20"/>
          <w:lang w:eastAsia="zh-CN"/>
        </w:rPr>
        <w:t xml:space="preserve"> </w:t>
      </w:r>
      <w:r>
        <w:rPr>
          <w:rFonts w:ascii="Times New Roman" w:hAnsi="Times New Roman" w:eastAsia="微软雅黑"/>
          <w:bCs/>
          <w:iCs/>
          <w:szCs w:val="20"/>
        </w:rPr>
        <w:t xml:space="preserve">Adjusting the capacitance of variable capacitor can change the response frequency of the circuit, which can realize the 2FSK. FSK has better BER performance than ASK. However, for above two achieving methods, large power consumption and large return loss may be generated. In addition, when frequency changing is small, e.g., ~kHz, the aliasing between different bit information will generate, which is a challenge for D2R bandwidth. </w:t>
      </w:r>
    </w:p>
    <w:p w14:paraId="5312FFAA">
      <w:pPr>
        <w:jc w:val="both"/>
        <w:rPr>
          <w:rFonts w:ascii="Times New Roman" w:hAnsi="Times New Roman" w:eastAsia="微软雅黑"/>
          <w:bCs/>
          <w:iCs/>
          <w:szCs w:val="20"/>
        </w:rPr>
      </w:pPr>
    </w:p>
    <w:p w14:paraId="267CC436">
      <w:pPr>
        <w:jc w:val="both"/>
        <w:rPr>
          <w:rFonts w:hint="default" w:ascii="Times New Roman" w:hAnsi="Times New Roman" w:eastAsia="微软雅黑" w:cs="Times New Roman"/>
          <w:b/>
          <w:iCs/>
          <w:szCs w:val="20"/>
          <w:lang w:val="en-US" w:eastAsia="zh-CN"/>
        </w:rPr>
      </w:pPr>
      <w:r>
        <w:rPr>
          <w:rFonts w:ascii="Times New Roman" w:hAnsi="Times New Roman" w:eastAsia="微软雅黑" w:cs="Times New Roman"/>
          <w:b/>
          <w:iCs/>
          <w:szCs w:val="20"/>
          <w:lang w:eastAsia="zh-CN"/>
        </w:rPr>
        <w:t>Proposal 1</w:t>
      </w:r>
      <w:r>
        <w:rPr>
          <w:rFonts w:hint="eastAsia" w:ascii="Times New Roman" w:hAnsi="Times New Roman" w:eastAsia="微软雅黑" w:cs="Times New Roman"/>
          <w:b/>
          <w:iCs/>
          <w:szCs w:val="20"/>
          <w:lang w:val="en-US" w:eastAsia="zh-CN"/>
        </w:rPr>
        <w:t>6</w:t>
      </w:r>
      <w:r>
        <w:rPr>
          <w:rFonts w:ascii="Times New Roman" w:hAnsi="Times New Roman" w:eastAsia="微软雅黑" w:cs="Times New Roman"/>
          <w:b/>
          <w:iCs/>
          <w:szCs w:val="20"/>
          <w:lang w:eastAsia="zh-CN"/>
        </w:rPr>
        <w:t xml:space="preserve">: </w:t>
      </w:r>
      <w:r>
        <w:rPr>
          <w:rFonts w:hint="default" w:ascii="Times New Roman" w:hAnsi="Times New Roman" w:eastAsia="微软雅黑" w:cs="Times New Roman"/>
          <w:b/>
          <w:iCs/>
          <w:szCs w:val="20"/>
          <w:lang w:val="en-US" w:eastAsia="zh-CN"/>
        </w:rPr>
        <w:t xml:space="preserve">Except for impedance switching to generate </w:t>
      </w:r>
      <w:r>
        <w:rPr>
          <w:rFonts w:ascii="Times New Roman" w:hAnsi="Times New Roman" w:eastAsia="微软雅黑" w:cs="Times New Roman"/>
          <w:b/>
          <w:iCs/>
          <w:szCs w:val="20"/>
          <w:lang w:eastAsia="zh-CN"/>
        </w:rPr>
        <w:t xml:space="preserve">2FSK </w:t>
      </w:r>
      <w:r>
        <w:rPr>
          <w:rFonts w:hint="default" w:ascii="Times New Roman" w:hAnsi="Times New Roman" w:eastAsia="微软雅黑" w:cs="Times New Roman"/>
          <w:b/>
          <w:iCs/>
          <w:szCs w:val="20"/>
          <w:lang w:val="en-US" w:eastAsia="zh-CN"/>
        </w:rPr>
        <w:t xml:space="preserve">D2R signal, </w:t>
      </w:r>
      <w:r>
        <w:rPr>
          <w:rFonts w:ascii="Times New Roman" w:hAnsi="Times New Roman" w:eastAsia="微软雅黑" w:cs="Times New Roman"/>
          <w:b/>
          <w:iCs/>
          <w:szCs w:val="20"/>
          <w:lang w:eastAsia="zh-CN"/>
        </w:rPr>
        <w:t>variable capacitor with frequency modulation</w:t>
      </w:r>
      <w:r>
        <w:rPr>
          <w:rFonts w:hint="default" w:ascii="Times New Roman" w:hAnsi="Times New Roman" w:eastAsia="微软雅黑" w:cs="Times New Roman"/>
          <w:b/>
          <w:iCs/>
          <w:szCs w:val="20"/>
          <w:lang w:val="en-US" w:eastAsia="zh-CN"/>
        </w:rPr>
        <w:t xml:space="preserve"> as below may be as potential method to generate </w:t>
      </w:r>
      <w:r>
        <w:rPr>
          <w:rFonts w:ascii="Times New Roman" w:hAnsi="Times New Roman" w:eastAsia="微软雅黑" w:cs="Times New Roman"/>
          <w:b/>
          <w:iCs/>
          <w:szCs w:val="20"/>
          <w:lang w:eastAsia="zh-CN"/>
        </w:rPr>
        <w:t xml:space="preserve">2FSK </w:t>
      </w:r>
      <w:r>
        <w:rPr>
          <w:rFonts w:hint="default" w:ascii="Times New Roman" w:hAnsi="Times New Roman" w:eastAsia="微软雅黑" w:cs="Times New Roman"/>
          <w:b/>
          <w:iCs/>
          <w:szCs w:val="20"/>
          <w:lang w:val="en-US" w:eastAsia="zh-CN"/>
        </w:rPr>
        <w:t>D2R signal</w:t>
      </w:r>
    </w:p>
    <w:p w14:paraId="6F5EA62D">
      <w:pPr>
        <w:jc w:val="center"/>
        <w:rPr>
          <w:rFonts w:hint="default" w:ascii="Times New Roman" w:hAnsi="Times New Roman" w:eastAsia="微软雅黑" w:cs="Times New Roman"/>
          <w:b/>
          <w:iCs/>
          <w:szCs w:val="20"/>
          <w:lang w:val="en-US" w:eastAsia="zh-CN"/>
        </w:rPr>
      </w:pPr>
      <w:r>
        <w:drawing>
          <wp:inline distT="0" distB="0" distL="0" distR="0">
            <wp:extent cx="2322195" cy="872490"/>
            <wp:effectExtent l="0" t="0" r="14605" b="165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rcRect b="24014"/>
                    <a:stretch>
                      <a:fillRect/>
                    </a:stretch>
                  </pic:blipFill>
                  <pic:spPr>
                    <a:xfrm>
                      <a:off x="0" y="0"/>
                      <a:ext cx="2394122" cy="899960"/>
                    </a:xfrm>
                    <a:prstGeom prst="rect">
                      <a:avLst/>
                    </a:prstGeom>
                    <a:ln>
                      <a:noFill/>
                    </a:ln>
                  </pic:spPr>
                </pic:pic>
              </a:graphicData>
            </a:graphic>
          </wp:inline>
        </w:drawing>
      </w:r>
    </w:p>
    <w:p w14:paraId="4F7E6045">
      <w:pPr>
        <w:jc w:val="both"/>
        <w:rPr>
          <w:rFonts w:ascii="Times New Roman" w:hAnsi="Times New Roman" w:eastAsia="微软雅黑"/>
          <w:b/>
          <w:iCs/>
          <w:szCs w:val="20"/>
          <w:lang w:eastAsia="zh-CN"/>
        </w:rPr>
      </w:pPr>
      <w:r>
        <w:rPr>
          <w:rFonts w:hint="eastAsia" w:ascii="Times New Roman" w:hAnsi="Times New Roman" w:eastAsia="微软雅黑"/>
          <w:b/>
          <w:iCs/>
          <w:szCs w:val="20"/>
          <w:lang w:val="en-US" w:eastAsia="zh-CN"/>
        </w:rPr>
        <w:t>Proposal</w:t>
      </w:r>
      <w:r>
        <w:rPr>
          <w:rFonts w:hint="default" w:ascii="Times New Roman" w:hAnsi="Times New Roman" w:eastAsia="微软雅黑"/>
          <w:b/>
          <w:iCs/>
          <w:szCs w:val="20"/>
          <w:lang w:val="en-US" w:eastAsia="zh-CN"/>
        </w:rPr>
        <w:t xml:space="preserve"> 1</w:t>
      </w:r>
      <w:r>
        <w:rPr>
          <w:rFonts w:hint="eastAsia" w:ascii="Times New Roman" w:hAnsi="Times New Roman" w:eastAsia="微软雅黑"/>
          <w:b/>
          <w:iCs/>
          <w:szCs w:val="20"/>
          <w:lang w:val="en-US" w:eastAsia="zh-CN"/>
        </w:rPr>
        <w:t>7</w:t>
      </w:r>
      <w:r>
        <w:rPr>
          <w:rFonts w:hint="default" w:ascii="Times New Roman" w:hAnsi="Times New Roman" w:eastAsia="微软雅黑"/>
          <w:b/>
          <w:iCs/>
          <w:szCs w:val="20"/>
          <w:lang w:val="en-US" w:eastAsia="zh-CN"/>
        </w:rPr>
        <w:t xml:space="preserve">: </w:t>
      </w:r>
      <w:r>
        <w:rPr>
          <w:rFonts w:hint="eastAsia" w:ascii="Times New Roman" w:hAnsi="Times New Roman" w:eastAsia="微软雅黑"/>
          <w:b/>
          <w:iCs/>
          <w:szCs w:val="20"/>
          <w:lang w:val="en-US" w:eastAsia="zh-CN"/>
        </w:rPr>
        <w:t>Not consider</w:t>
      </w:r>
      <w:r>
        <w:rPr>
          <w:rFonts w:hint="default" w:ascii="Times New Roman" w:hAnsi="Times New Roman" w:eastAsia="微软雅黑"/>
          <w:b/>
          <w:iCs/>
          <w:szCs w:val="20"/>
          <w:lang w:val="en-US" w:eastAsia="zh-CN"/>
        </w:rPr>
        <w:t xml:space="preserve"> 2FSK at least for device 1</w:t>
      </w:r>
      <w:r>
        <w:rPr>
          <w:rFonts w:ascii="Times New Roman" w:hAnsi="Times New Roman" w:eastAsia="微软雅黑"/>
          <w:b/>
          <w:iCs/>
          <w:szCs w:val="20"/>
          <w:lang w:eastAsia="zh-CN"/>
        </w:rPr>
        <w:t xml:space="preserve"> because of the larger power consumption, larger return loss and possible aliasing phenomena.</w:t>
      </w:r>
    </w:p>
    <w:p w14:paraId="24E0C66E">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val="fr-FR" w:eastAsia="zh-CN"/>
        </w:rPr>
        <w:t xml:space="preserve">Energy storage aspects </w:t>
      </w:r>
    </w:p>
    <w:p w14:paraId="1CD7F75D">
      <w:pPr>
        <w:pStyle w:val="127"/>
        <w:keepNext/>
        <w:keepLines/>
        <w:numPr>
          <w:ilvl w:val="1"/>
          <w:numId w:val="17"/>
        </w:numPr>
        <w:spacing w:before="240" w:after="240"/>
        <w:ind w:firstLineChars="0"/>
        <w:outlineLvl w:val="1"/>
        <w:rPr>
          <w:rFonts w:ascii="Arial" w:hAnsi="Arial" w:eastAsia="微软雅黑" w:cs="Arial"/>
          <w:bCs/>
          <w:iCs/>
          <w:sz w:val="28"/>
          <w:szCs w:val="28"/>
        </w:rPr>
      </w:pPr>
      <w:r>
        <w:rPr>
          <w:rFonts w:ascii="Arial" w:hAnsi="Arial" w:eastAsia="微软雅黑" w:cs="Arial"/>
          <w:bCs/>
          <w:iCs/>
          <w:sz w:val="28"/>
          <w:szCs w:val="28"/>
        </w:rPr>
        <w:t>Extracted Power Maximization</w:t>
      </w:r>
    </w:p>
    <w:p w14:paraId="317FC995">
      <w:pPr>
        <w:jc w:val="both"/>
        <w:rPr>
          <w:rFonts w:ascii="Times New Roman" w:hAnsi="Times New Roman" w:eastAsiaTheme="minorEastAsia"/>
          <w:lang w:eastAsia="zh-CN"/>
        </w:rPr>
      </w:pPr>
      <w:r>
        <w:rPr>
          <w:rFonts w:hint="eastAsia" w:ascii="Times New Roman" w:hAnsi="Times New Roman" w:eastAsiaTheme="minorEastAsia"/>
          <w:lang w:eastAsia="zh-CN"/>
        </w:rPr>
        <w:t>The</w:t>
      </w:r>
      <w:r>
        <w:rPr>
          <w:rFonts w:ascii="Times New Roman" w:hAnsi="Times New Roman" w:eastAsiaTheme="minorEastAsia"/>
          <w:lang w:eastAsia="zh-CN"/>
        </w:rPr>
        <w:t xml:space="preserve"> input impedance of the harvester like rectifier may be changed if environment parameters changed. Thus, t</w:t>
      </w:r>
      <w:r>
        <w:rPr>
          <w:rFonts w:hint="eastAsia" w:ascii="Times New Roman" w:hAnsi="Times New Roman" w:eastAsiaTheme="minorEastAsia"/>
          <w:lang w:eastAsia="zh-CN"/>
        </w:rPr>
        <w:t>he</w:t>
      </w:r>
      <w:r>
        <w:rPr>
          <w:rFonts w:ascii="Times New Roman" w:hAnsi="Times New Roman" w:eastAsiaTheme="minorEastAsia"/>
          <w:lang w:eastAsia="zh-CN"/>
        </w:rPr>
        <w:t xml:space="preserve"> input impedance of the harvester needs to match the impedance of receiver antenna to maximize the extracted power. Power management unit (PMU) may change the input impedance of harvest by controlling the matching network. However, adjusting the impedance by matching network is so difficult for device 1 and 2a. If PMU can perform maximum power point tracking (MPPT), then the input impedance of the harvest could be changed to apply for the matching scheme [1</w:t>
      </w:r>
      <w:r>
        <w:rPr>
          <w:rFonts w:hint="default" w:ascii="Times New Roman" w:hAnsi="Times New Roman" w:eastAsiaTheme="minorEastAsia"/>
          <w:lang w:val="en-US" w:eastAsia="zh-CN"/>
        </w:rPr>
        <w:t>2</w:t>
      </w:r>
      <w:r>
        <w:rPr>
          <w:rFonts w:ascii="Times New Roman" w:hAnsi="Times New Roman" w:eastAsiaTheme="minorEastAsia"/>
          <w:lang w:eastAsia="zh-CN"/>
        </w:rPr>
        <w:t xml:space="preserve">]. </w:t>
      </w:r>
    </w:p>
    <w:p w14:paraId="0D3CA2A5">
      <w:pPr>
        <w:jc w:val="both"/>
        <w:rPr>
          <w:rFonts w:ascii="Times New Roman" w:hAnsi="Times New Roman" w:eastAsiaTheme="minorEastAsia"/>
          <w:lang w:eastAsia="zh-CN"/>
        </w:rPr>
      </w:pPr>
    </w:p>
    <w:p w14:paraId="0AEB25E9">
      <w:pPr>
        <w:jc w:val="both"/>
        <w:rPr>
          <w:rFonts w:ascii="Times New Roman" w:hAnsi="Times New Roman" w:eastAsiaTheme="minorEastAsia"/>
          <w:b/>
          <w:bCs/>
          <w:lang w:eastAsia="zh-CN"/>
        </w:rPr>
      </w:pPr>
      <w:r>
        <w:rPr>
          <w:rFonts w:ascii="Times New Roman" w:hAnsi="Times New Roman" w:eastAsiaTheme="minorEastAsia"/>
          <w:b/>
          <w:bCs/>
          <w:lang w:eastAsia="zh-CN"/>
        </w:rPr>
        <w:t>Proposal 1</w:t>
      </w:r>
      <w:r>
        <w:rPr>
          <w:rFonts w:hint="eastAsia" w:ascii="Times New Roman" w:hAnsi="Times New Roman" w:eastAsiaTheme="minorEastAsia"/>
          <w:b/>
          <w:bCs/>
          <w:lang w:val="en-US" w:eastAsia="zh-CN"/>
        </w:rPr>
        <w:t>8</w:t>
      </w:r>
      <w:r>
        <w:rPr>
          <w:rFonts w:ascii="Times New Roman" w:hAnsi="Times New Roman" w:eastAsiaTheme="minorEastAsia"/>
          <w:b/>
          <w:bCs/>
          <w:lang w:eastAsia="zh-CN"/>
        </w:rPr>
        <w:t>: PMU like MPPT can be used for the matching between antenna impedance and harvester impedance to maximize the extracted power.</w:t>
      </w:r>
    </w:p>
    <w:p w14:paraId="4D4F5B90">
      <w:pPr>
        <w:jc w:val="both"/>
        <w:rPr>
          <w:rFonts w:ascii="Times New Roman" w:hAnsi="Times New Roman" w:eastAsiaTheme="minorEastAsia"/>
          <w:lang w:eastAsia="zh-CN"/>
        </w:rPr>
      </w:pPr>
    </w:p>
    <w:p w14:paraId="5E5DD720">
      <w:pPr>
        <w:jc w:val="both"/>
        <w:rPr>
          <w:rFonts w:ascii="Times New Roman" w:hAnsi="Times New Roman" w:eastAsiaTheme="minorEastAsia"/>
          <w:lang w:eastAsia="zh-CN"/>
        </w:rPr>
      </w:pPr>
      <w:r>
        <w:rPr>
          <w:rFonts w:ascii="Times New Roman" w:hAnsi="Times New Roman" w:eastAsiaTheme="minorEastAsia"/>
          <w:lang w:eastAsia="zh-CN"/>
        </w:rPr>
        <w:t>As shown in Fig.</w:t>
      </w:r>
      <w:r>
        <w:rPr>
          <w:rFonts w:hint="default" w:ascii="Times New Roman" w:hAnsi="Times New Roman" w:eastAsiaTheme="minorEastAsia"/>
          <w:lang w:val="en-US" w:eastAsia="zh-CN"/>
        </w:rPr>
        <w:t>9</w:t>
      </w:r>
      <w:r>
        <w:rPr>
          <w:rFonts w:ascii="Times New Roman" w:hAnsi="Times New Roman" w:eastAsiaTheme="minorEastAsia"/>
          <w:lang w:eastAsia="zh-CN"/>
        </w:rPr>
        <w:t xml:space="preserve">, </w:t>
      </w:r>
      <w:r>
        <w:t>assuming 30dBm transmission power, 6dBi antenna gain and 20% RF-DC conversion efficiency,</w:t>
      </w:r>
      <w:r>
        <w:rPr>
          <w:rFonts w:ascii="Times New Roman" w:hAnsi="Times New Roman" w:eastAsiaTheme="minorEastAsia"/>
          <w:lang w:eastAsia="zh-CN"/>
        </w:rPr>
        <w:t xml:space="preserve"> the distance between reader</w:t>
      </w:r>
      <w:r>
        <w:rPr>
          <w:rFonts w:hint="eastAsia" w:ascii="Times New Roman" w:hAnsi="Times New Roman" w:eastAsiaTheme="minorEastAsia"/>
          <w:lang w:eastAsia="zh-CN"/>
        </w:rPr>
        <w:t xml:space="preserve"> </w:t>
      </w:r>
      <w:r>
        <w:rPr>
          <w:rFonts w:ascii="Times New Roman" w:hAnsi="Times New Roman" w:eastAsiaTheme="minorEastAsia"/>
          <w:lang w:eastAsia="zh-CN"/>
        </w:rPr>
        <w:t>and AIoT devices and the center frequency of CW are the import impact on energy storage efficiency [1</w:t>
      </w:r>
      <w:r>
        <w:rPr>
          <w:rFonts w:hint="default" w:ascii="Times New Roman" w:hAnsi="Times New Roman" w:eastAsiaTheme="minorEastAsia"/>
          <w:lang w:val="en-US" w:eastAsia="zh-CN"/>
        </w:rPr>
        <w:t>3</w:t>
      </w:r>
      <w:r>
        <w:rPr>
          <w:rFonts w:ascii="Times New Roman" w:hAnsi="Times New Roman" w:eastAsiaTheme="minorEastAsia"/>
          <w:lang w:eastAsia="zh-CN"/>
        </w:rPr>
        <w:t>]. It can be observed that the received power has been reduced to below 10</w:t>
      </w:r>
      <w:r>
        <w:rPr>
          <w:rFonts w:hint="eastAsia" w:ascii="Times New Roman" w:hAnsi="Times New Roman" w:eastAsiaTheme="minorEastAsia"/>
          <w:lang w:eastAsia="zh-CN"/>
        </w:rPr>
        <w:t>uW</w:t>
      </w:r>
      <w:r>
        <w:rPr>
          <w:rFonts w:ascii="Times New Roman" w:hAnsi="Times New Roman" w:eastAsiaTheme="minorEastAsia"/>
          <w:lang w:eastAsia="zh-CN"/>
        </w:rPr>
        <w:t xml:space="preserve"> when distanc</w:t>
      </w:r>
      <w:r>
        <w:rPr>
          <w:rFonts w:hint="eastAsia" w:ascii="Times New Roman" w:hAnsi="Times New Roman" w:eastAsiaTheme="minorEastAsia"/>
          <w:lang w:eastAsia="zh-CN"/>
        </w:rPr>
        <w:t>e</w:t>
      </w:r>
      <w:r>
        <w:rPr>
          <w:rFonts w:ascii="Times New Roman" w:hAnsi="Times New Roman" w:eastAsiaTheme="minorEastAsia"/>
          <w:lang w:eastAsia="zh-CN"/>
        </w:rPr>
        <w:t>&gt;20m at 910MHz</w:t>
      </w:r>
      <w:r>
        <w:rPr>
          <w:rFonts w:hint="eastAsia" w:ascii="Times New Roman" w:hAnsi="Times New Roman" w:eastAsiaTheme="minorEastAsia"/>
          <w:lang w:eastAsia="zh-CN"/>
        </w:rPr>
        <w:t>.</w:t>
      </w:r>
      <w:r>
        <w:rPr>
          <w:rFonts w:ascii="Times New Roman" w:hAnsi="Times New Roman" w:eastAsiaTheme="minorEastAsia"/>
          <w:lang w:eastAsia="zh-CN"/>
        </w:rPr>
        <w:t xml:space="preserve"> If the communication range of AIoT device is less than 20m, the storied energy may be used for communication at one period time. However, the failure communication will generate when the distance is increased (20% RF-DC conversion efficiency). Thus, the configuration of inside/outside CW node including CW frequency/bandwidth/</w:t>
      </w:r>
      <w:r>
        <w:rPr>
          <w:rFonts w:hint="eastAsia" w:ascii="Times New Roman" w:hAnsi="Times New Roman" w:eastAsiaTheme="minorEastAsia"/>
          <w:lang w:eastAsia="zh-CN"/>
        </w:rPr>
        <w:t>space</w:t>
      </w:r>
      <w:r>
        <w:rPr>
          <w:rFonts w:ascii="Times New Roman" w:hAnsi="Times New Roman" w:eastAsiaTheme="minorEastAsia"/>
          <w:lang w:eastAsia="zh-CN"/>
        </w:rPr>
        <w:t xml:space="preserve"> distance for different </w:t>
      </w:r>
      <w:r>
        <w:rPr>
          <w:rFonts w:hint="eastAsia" w:ascii="Times New Roman" w:hAnsi="Times New Roman" w:eastAsiaTheme="minorEastAsia"/>
          <w:lang w:eastAsia="zh-CN"/>
        </w:rPr>
        <w:t>AIoT</w:t>
      </w:r>
      <w:r>
        <w:rPr>
          <w:rFonts w:ascii="Times New Roman" w:hAnsi="Times New Roman" w:eastAsiaTheme="minorEastAsia"/>
          <w:lang w:eastAsia="zh-CN"/>
        </w:rPr>
        <w:t xml:space="preserve"> </w:t>
      </w:r>
      <w:r>
        <w:rPr>
          <w:rFonts w:hint="eastAsia" w:ascii="Times New Roman" w:hAnsi="Times New Roman" w:eastAsiaTheme="minorEastAsia"/>
          <w:lang w:eastAsia="zh-CN"/>
        </w:rPr>
        <w:t>device</w:t>
      </w:r>
      <w:r>
        <w:rPr>
          <w:rFonts w:ascii="Times New Roman" w:hAnsi="Times New Roman" w:eastAsiaTheme="minorEastAsia"/>
          <w:lang w:eastAsia="zh-CN"/>
        </w:rPr>
        <w:t xml:space="preserve"> types </w:t>
      </w:r>
      <w:r>
        <w:rPr>
          <w:rFonts w:hint="eastAsia" w:ascii="Times New Roman" w:hAnsi="Times New Roman" w:eastAsiaTheme="minorEastAsia"/>
          <w:lang w:eastAsia="zh-CN"/>
        </w:rPr>
        <w:t>needs</w:t>
      </w:r>
      <w:r>
        <w:rPr>
          <w:rFonts w:ascii="Times New Roman" w:hAnsi="Times New Roman" w:eastAsiaTheme="minorEastAsia"/>
          <w:lang w:eastAsia="zh-CN"/>
        </w:rPr>
        <w:t xml:space="preserve"> to be considered. </w:t>
      </w:r>
    </w:p>
    <w:p w14:paraId="762C2BF2">
      <w:pPr>
        <w:jc w:val="both"/>
        <w:rPr>
          <w:rFonts w:ascii="Times New Roman" w:hAnsi="Times New Roman" w:eastAsiaTheme="minorEastAsia"/>
          <w:lang w:eastAsia="zh-CN"/>
        </w:rPr>
      </w:pPr>
    </w:p>
    <w:p w14:paraId="4249E0D4">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eastAsia" w:ascii="Times New Roman" w:hAnsi="Times New Roman" w:eastAsiaTheme="minorEastAsia"/>
          <w:b/>
          <w:bCs/>
          <w:lang w:val="en-US" w:eastAsia="zh-CN"/>
        </w:rPr>
        <w:t>4</w:t>
      </w:r>
      <w:r>
        <w:rPr>
          <w:rFonts w:ascii="Times New Roman" w:hAnsi="Times New Roman" w:eastAsiaTheme="minorEastAsia"/>
          <w:b/>
          <w:bCs/>
          <w:lang w:eastAsia="zh-CN"/>
        </w:rPr>
        <w:t>: The received power for AIoT device will reduce to below 10uW when distanc</w:t>
      </w:r>
      <w:r>
        <w:rPr>
          <w:rFonts w:hint="eastAsia" w:ascii="Times New Roman" w:hAnsi="Times New Roman" w:eastAsiaTheme="minorEastAsia"/>
          <w:b/>
          <w:bCs/>
          <w:lang w:eastAsia="zh-CN"/>
        </w:rPr>
        <w:t>e</w:t>
      </w:r>
      <w:r>
        <w:rPr>
          <w:rFonts w:ascii="Times New Roman" w:hAnsi="Times New Roman" w:eastAsiaTheme="minorEastAsia"/>
          <w:b/>
          <w:bCs/>
          <w:lang w:eastAsia="zh-CN"/>
        </w:rPr>
        <w:t>&gt;20m at 910MHz.</w:t>
      </w:r>
    </w:p>
    <w:p w14:paraId="62C0070F">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19</w:t>
      </w:r>
      <w:r>
        <w:rPr>
          <w:rFonts w:ascii="Times New Roman" w:hAnsi="Times New Roman" w:eastAsiaTheme="minorEastAsia"/>
          <w:b/>
          <w:bCs/>
          <w:lang w:eastAsia="zh-CN"/>
        </w:rPr>
        <w:t>: The configuration of inside/outside CW node including CW frequency/bandwidth/</w:t>
      </w:r>
      <w:r>
        <w:rPr>
          <w:rFonts w:hint="eastAsia" w:ascii="Times New Roman" w:hAnsi="Times New Roman" w:eastAsiaTheme="minorEastAsia"/>
          <w:b/>
          <w:bCs/>
          <w:lang w:eastAsia="zh-CN"/>
        </w:rPr>
        <w:t>space</w:t>
      </w:r>
      <w:r>
        <w:rPr>
          <w:rFonts w:ascii="Times New Roman" w:hAnsi="Times New Roman" w:eastAsiaTheme="minorEastAsia"/>
          <w:b/>
          <w:bCs/>
          <w:lang w:eastAsia="zh-CN"/>
        </w:rPr>
        <w:t xml:space="preserve"> distance for different </w:t>
      </w:r>
      <w:r>
        <w:rPr>
          <w:rFonts w:hint="eastAsia" w:ascii="Times New Roman" w:hAnsi="Times New Roman" w:eastAsiaTheme="minorEastAsia"/>
          <w:b/>
          <w:bCs/>
          <w:lang w:eastAsia="zh-CN"/>
        </w:rPr>
        <w:t>AIoT</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device</w:t>
      </w:r>
      <w:r>
        <w:rPr>
          <w:rFonts w:ascii="Times New Roman" w:hAnsi="Times New Roman" w:eastAsiaTheme="minorEastAsia"/>
          <w:b/>
          <w:bCs/>
          <w:lang w:eastAsia="zh-CN"/>
        </w:rPr>
        <w:t xml:space="preserve"> types </w:t>
      </w:r>
      <w:r>
        <w:rPr>
          <w:rFonts w:hint="eastAsia" w:ascii="Times New Roman" w:hAnsi="Times New Roman" w:eastAsiaTheme="minorEastAsia"/>
          <w:b/>
          <w:bCs/>
          <w:lang w:eastAsia="zh-CN"/>
        </w:rPr>
        <w:t>needs</w:t>
      </w:r>
      <w:r>
        <w:rPr>
          <w:rFonts w:ascii="Times New Roman" w:hAnsi="Times New Roman" w:eastAsiaTheme="minorEastAsia"/>
          <w:b/>
          <w:bCs/>
          <w:lang w:eastAsia="zh-CN"/>
        </w:rPr>
        <w:t xml:space="preserve"> to be considered. </w:t>
      </w:r>
    </w:p>
    <w:p w14:paraId="4E99592D">
      <w:pPr>
        <w:spacing w:after="120"/>
        <w:jc w:val="center"/>
        <w:rPr>
          <w:rFonts w:ascii="Times New Roman" w:hAnsi="Times New Roman" w:eastAsiaTheme="minorEastAsia"/>
          <w:b/>
          <w:bCs/>
          <w:lang w:eastAsia="zh-CN"/>
        </w:rPr>
      </w:pPr>
      <w:r>
        <w:rPr>
          <w:lang w:eastAsia="zh-CN"/>
        </w:rPr>
        <w:drawing>
          <wp:inline distT="0" distB="0" distL="0" distR="0">
            <wp:extent cx="3971290" cy="1628775"/>
            <wp:effectExtent l="0" t="0" r="0" b="952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30"/>
                    <a:stretch>
                      <a:fillRect/>
                    </a:stretch>
                  </pic:blipFill>
                  <pic:spPr>
                    <a:xfrm>
                      <a:off x="0" y="0"/>
                      <a:ext cx="3987675" cy="1635543"/>
                    </a:xfrm>
                    <a:prstGeom prst="rect">
                      <a:avLst/>
                    </a:prstGeom>
                  </pic:spPr>
                </pic:pic>
              </a:graphicData>
            </a:graphic>
          </wp:inline>
        </w:drawing>
      </w:r>
    </w:p>
    <w:p w14:paraId="1D0D04B5">
      <w:pPr>
        <w:spacing w:after="120"/>
        <w:jc w:val="center"/>
        <w:rPr>
          <w:rFonts w:ascii="Times New Roman" w:hAnsi="Times New Roman" w:eastAsiaTheme="minorEastAsia"/>
          <w:sz w:val="18"/>
          <w:szCs w:val="22"/>
          <w:lang w:eastAsia="zh-CN"/>
        </w:rPr>
      </w:pPr>
      <w:r>
        <w:rPr>
          <w:rFonts w:hint="eastAsia" w:ascii="Times New Roman" w:hAnsi="Times New Roman" w:eastAsiaTheme="minorEastAsia"/>
          <w:sz w:val="18"/>
          <w:szCs w:val="22"/>
          <w:lang w:eastAsia="zh-CN"/>
        </w:rPr>
        <w:t>F</w:t>
      </w:r>
      <w:r>
        <w:rPr>
          <w:rFonts w:ascii="Times New Roman" w:hAnsi="Times New Roman" w:eastAsiaTheme="minorEastAsia"/>
          <w:sz w:val="18"/>
          <w:szCs w:val="22"/>
          <w:lang w:eastAsia="zh-CN"/>
        </w:rPr>
        <w:t xml:space="preserve">ig. </w:t>
      </w:r>
      <w:r>
        <w:rPr>
          <w:rFonts w:hint="default" w:ascii="Times New Roman" w:hAnsi="Times New Roman" w:eastAsiaTheme="minorEastAsia"/>
          <w:sz w:val="18"/>
          <w:szCs w:val="22"/>
          <w:lang w:val="en-US" w:eastAsia="zh-CN"/>
        </w:rPr>
        <w:t>9</w:t>
      </w:r>
      <w:r>
        <w:rPr>
          <w:rFonts w:ascii="Times New Roman" w:hAnsi="Times New Roman" w:eastAsiaTheme="minorEastAsia"/>
          <w:sz w:val="18"/>
          <w:szCs w:val="22"/>
          <w:lang w:eastAsia="zh-CN"/>
        </w:rPr>
        <w:t xml:space="preserve"> The change of received power for AIoT devices under different distance and CW frequency </w:t>
      </w:r>
    </w:p>
    <w:p w14:paraId="2ADFB881">
      <w:pPr>
        <w:pStyle w:val="127"/>
        <w:keepNext/>
        <w:keepLines/>
        <w:numPr>
          <w:ilvl w:val="1"/>
          <w:numId w:val="17"/>
        </w:numPr>
        <w:spacing w:before="240" w:after="240"/>
        <w:ind w:firstLineChars="0"/>
        <w:outlineLvl w:val="1"/>
        <w:rPr>
          <w:rFonts w:ascii="Arial" w:hAnsi="Arial" w:eastAsia="微软雅黑" w:cs="Arial"/>
          <w:bCs/>
          <w:iCs/>
          <w:sz w:val="28"/>
          <w:szCs w:val="28"/>
        </w:rPr>
      </w:pPr>
      <w:r>
        <w:rPr>
          <w:rFonts w:ascii="Arial" w:hAnsi="Arial" w:eastAsia="微软雅黑" w:cs="Arial"/>
          <w:bCs/>
          <w:iCs/>
          <w:sz w:val="28"/>
          <w:szCs w:val="28"/>
        </w:rPr>
        <w:t>Energy Sources</w:t>
      </w:r>
    </w:p>
    <w:p w14:paraId="1DD52AB3">
      <w:pPr>
        <w:spacing w:after="120"/>
        <w:jc w:val="both"/>
        <w:rPr>
          <w:rFonts w:ascii="Times New Roman" w:hAnsi="Times New Roman" w:eastAsiaTheme="minorEastAsia"/>
          <w:lang w:eastAsia="zh-CN"/>
        </w:rPr>
      </w:pPr>
      <w:r>
        <w:rPr>
          <w:rFonts w:ascii="Times New Roman" w:hAnsi="Times New Roman" w:eastAsiaTheme="minorEastAsia"/>
          <w:lang w:eastAsia="zh-CN"/>
        </w:rPr>
        <w:t>Different energy sources with different power density also impact on the energy storage efficiency of AIoT devices [1</w:t>
      </w:r>
      <w:r>
        <w:rPr>
          <w:rFonts w:hint="default" w:ascii="Times New Roman" w:hAnsi="Times New Roman" w:eastAsiaTheme="minorEastAsia"/>
          <w:lang w:val="en-US" w:eastAsia="zh-CN"/>
        </w:rPr>
        <w:t>1</w:t>
      </w:r>
      <w:r>
        <w:rPr>
          <w:rFonts w:ascii="Times New Roman" w:hAnsi="Times New Roman" w:eastAsiaTheme="minorEastAsia"/>
          <w:lang w:eastAsia="zh-CN"/>
        </w:rPr>
        <w:t>]. The higher power density for solar and mechanical vibration can be discovered from Table.I</w:t>
      </w:r>
      <w:r>
        <w:rPr>
          <w:rFonts w:hint="default" w:ascii="Times New Roman" w:hAnsi="Times New Roman" w:eastAsiaTheme="minorEastAsia"/>
          <w:lang w:val="en-US" w:eastAsia="zh-CN"/>
        </w:rPr>
        <w:t>V</w:t>
      </w:r>
      <w:r>
        <w:rPr>
          <w:rFonts w:ascii="Times New Roman" w:hAnsi="Times New Roman" w:eastAsiaTheme="minorEastAsia"/>
          <w:lang w:eastAsia="zh-CN"/>
        </w:rPr>
        <w:t xml:space="preserve">. </w:t>
      </w:r>
      <w:r>
        <w:rPr>
          <w:rFonts w:hint="eastAsia" w:ascii="Times New Roman" w:hAnsi="Times New Roman" w:eastAsiaTheme="minorEastAsia"/>
          <w:lang w:eastAsia="zh-CN"/>
        </w:rPr>
        <w:t>RF</w:t>
      </w:r>
      <w:r>
        <w:rPr>
          <w:rFonts w:ascii="Times New Roman" w:hAnsi="Times New Roman" w:eastAsiaTheme="minorEastAsia"/>
          <w:lang w:eastAsia="zh-CN"/>
        </w:rPr>
        <w:t xml:space="preserve"> </w:t>
      </w:r>
      <w:r>
        <w:rPr>
          <w:rFonts w:hint="eastAsia" w:ascii="Times New Roman" w:hAnsi="Times New Roman" w:eastAsiaTheme="minorEastAsia"/>
          <w:lang w:eastAsia="zh-CN"/>
        </w:rPr>
        <w:t>energy</w:t>
      </w:r>
      <w:r>
        <w:rPr>
          <w:rFonts w:ascii="Times New Roman" w:hAnsi="Times New Roman" w:eastAsiaTheme="minorEastAsia"/>
          <w:lang w:eastAsia="zh-CN"/>
        </w:rPr>
        <w:t xml:space="preserve"> source has lower power density but more available anywhere. Other energy sources like solar and thermal need morehigher cost for AIoT device. RAN 1#116 has agreed the energy harvester as the block getting energy, but there is different description for device 1 and device 2a:</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299A35C">
        <w:tc>
          <w:tcPr>
            <w:tcW w:w="9857" w:type="dxa"/>
          </w:tcPr>
          <w:p w14:paraId="42718FF6">
            <w:pPr>
              <w:spacing w:before="120" w:after="120" w:line="276" w:lineRule="auto"/>
              <w:jc w:val="both"/>
              <w:rPr>
                <w:rFonts w:ascii="Times New Roman" w:hAnsi="Times New Roman" w:eastAsia="宋体"/>
                <w:b/>
                <w:bCs/>
                <w:szCs w:val="20"/>
                <w:lang w:val="en-GB" w:eastAsia="zh-CN"/>
              </w:rPr>
            </w:pPr>
            <w:r>
              <w:rPr>
                <w:rFonts w:hint="eastAsia" w:ascii="Times New Roman" w:hAnsi="Times New Roman" w:eastAsia="宋体"/>
                <w:b/>
                <w:bCs/>
                <w:szCs w:val="20"/>
                <w:lang w:val="en-GB" w:eastAsia="zh-CN"/>
              </w:rPr>
              <w:t>A</w:t>
            </w:r>
            <w:r>
              <w:rPr>
                <w:rFonts w:ascii="Times New Roman" w:hAnsi="Times New Roman" w:eastAsia="宋体"/>
                <w:b/>
                <w:bCs/>
                <w:szCs w:val="20"/>
                <w:lang w:val="en-GB" w:eastAsia="zh-CN"/>
              </w:rPr>
              <w:t>greement</w:t>
            </w:r>
          </w:p>
          <w:p w14:paraId="6E37AE1A">
            <w:pPr>
              <w:numPr>
                <w:ilvl w:val="0"/>
                <w:numId w:val="25"/>
              </w:numPr>
              <w:spacing w:before="120" w:after="120" w:line="276" w:lineRule="auto"/>
              <w:jc w:val="both"/>
              <w:rPr>
                <w:rFonts w:ascii="Times New Roman" w:hAnsi="Times New Roman" w:eastAsia="宋体"/>
                <w:i/>
                <w:iCs/>
                <w:szCs w:val="20"/>
                <w:lang w:val="en-GB"/>
              </w:rPr>
            </w:pPr>
            <w:r>
              <w:rPr>
                <w:rFonts w:ascii="Times New Roman" w:hAnsi="Times New Roman" w:eastAsia="宋体"/>
                <w:b/>
                <w:bCs/>
                <w:i/>
                <w:iCs/>
                <w:szCs w:val="20"/>
                <w:lang w:val="en-GB"/>
              </w:rPr>
              <w:t>Device 1</w:t>
            </w:r>
            <w:r>
              <w:rPr>
                <w:rFonts w:ascii="Times New Roman" w:hAnsi="Times New Roman" w:eastAsia="宋体"/>
                <w:i/>
                <w:iCs/>
                <w:szCs w:val="20"/>
                <w:lang w:val="en-GB"/>
              </w:rPr>
              <w:t xml:space="preserve"> architecture</w:t>
            </w:r>
          </w:p>
          <w:p w14:paraId="4E6E56A6">
            <w:pPr>
              <w:widowControl w:val="0"/>
              <w:numPr>
                <w:ilvl w:val="1"/>
                <w:numId w:val="25"/>
              </w:numPr>
              <w:autoSpaceDE w:val="0"/>
              <w:autoSpaceDN w:val="0"/>
              <w:adjustRightInd w:val="0"/>
              <w:jc w:val="both"/>
              <w:rPr>
                <w:b/>
                <w:bCs/>
              </w:rPr>
            </w:pPr>
            <w:r>
              <w:rPr>
                <w:b/>
                <w:bCs/>
              </w:rPr>
              <w:t>RF energy harvester</w:t>
            </w:r>
            <w:r>
              <w:t xml:space="preserve"> can include </w:t>
            </w:r>
            <w:r>
              <w:rPr>
                <w:b/>
                <w:bCs/>
              </w:rPr>
              <w:t>rectifier</w:t>
            </w:r>
            <w:r>
              <w:t xml:space="preserve"> performing RF signal (AC) to DC conversion.</w:t>
            </w:r>
          </w:p>
          <w:p w14:paraId="637625E1">
            <w:pPr>
              <w:widowControl w:val="0"/>
              <w:numPr>
                <w:ilvl w:val="1"/>
                <w:numId w:val="25"/>
              </w:numPr>
              <w:autoSpaceDE w:val="0"/>
              <w:autoSpaceDN w:val="0"/>
              <w:adjustRightInd w:val="0"/>
              <w:jc w:val="both"/>
              <w:rPr>
                <w:b/>
                <w:bCs/>
              </w:rPr>
            </w:pPr>
            <w:r>
              <w:rPr>
                <w:b/>
                <w:bCs/>
              </w:rPr>
              <w:t xml:space="preserve">Energy storage </w:t>
            </w:r>
            <w:r>
              <w:t>(e.g., capacitor) stores harvested energy from RF energy harvester.</w:t>
            </w:r>
          </w:p>
          <w:p w14:paraId="22C3CF0B">
            <w:pPr>
              <w:numPr>
                <w:ilvl w:val="0"/>
                <w:numId w:val="25"/>
              </w:numPr>
              <w:spacing w:before="120" w:after="120" w:line="276" w:lineRule="auto"/>
              <w:jc w:val="both"/>
              <w:rPr>
                <w:rFonts w:ascii="Times New Roman" w:hAnsi="Times New Roman" w:eastAsia="宋体"/>
                <w:i/>
                <w:iCs/>
                <w:szCs w:val="20"/>
                <w:lang w:val="en-GB"/>
              </w:rPr>
            </w:pPr>
            <w:r>
              <w:rPr>
                <w:rFonts w:hint="eastAsia" w:ascii="Times New Roman" w:hAnsi="Times New Roman" w:eastAsia="宋体"/>
                <w:b/>
                <w:bCs/>
                <w:i/>
                <w:iCs/>
                <w:szCs w:val="20"/>
                <w:lang w:val="en-GB" w:eastAsia="zh-CN"/>
              </w:rPr>
              <w:t>D</w:t>
            </w:r>
            <w:r>
              <w:rPr>
                <w:rFonts w:ascii="Times New Roman" w:hAnsi="Times New Roman" w:eastAsia="宋体"/>
                <w:b/>
                <w:bCs/>
                <w:i/>
                <w:iCs/>
                <w:szCs w:val="20"/>
                <w:lang w:val="en-GB" w:eastAsia="zh-CN"/>
              </w:rPr>
              <w:t>evice 2a</w:t>
            </w:r>
            <w:r>
              <w:rPr>
                <w:rFonts w:ascii="Times New Roman" w:hAnsi="Times New Roman" w:eastAsia="宋体"/>
                <w:i/>
                <w:iCs/>
                <w:szCs w:val="20"/>
                <w:lang w:val="en-GB" w:eastAsia="zh-CN"/>
              </w:rPr>
              <w:t xml:space="preserve"> architecture</w:t>
            </w:r>
          </w:p>
          <w:p w14:paraId="732338AF">
            <w:pPr>
              <w:widowControl w:val="0"/>
              <w:numPr>
                <w:ilvl w:val="1"/>
                <w:numId w:val="25"/>
              </w:numPr>
              <w:autoSpaceDE w:val="0"/>
              <w:autoSpaceDN w:val="0"/>
              <w:adjustRightInd w:val="0"/>
              <w:jc w:val="both"/>
              <w:rPr>
                <w:b/>
                <w:bCs/>
              </w:rPr>
            </w:pPr>
            <w:r>
              <w:rPr>
                <w:b/>
                <w:bCs/>
              </w:rPr>
              <w:t>Energy harvester</w:t>
            </w:r>
            <w:r>
              <w:t>.</w:t>
            </w:r>
          </w:p>
          <w:p w14:paraId="31E9D2EE">
            <w:pPr>
              <w:widowControl w:val="0"/>
              <w:numPr>
                <w:ilvl w:val="1"/>
                <w:numId w:val="25"/>
              </w:numPr>
              <w:autoSpaceDE w:val="0"/>
              <w:autoSpaceDN w:val="0"/>
              <w:adjustRightInd w:val="0"/>
              <w:jc w:val="both"/>
              <w:rPr>
                <w:b/>
                <w:bCs/>
              </w:rPr>
            </w:pPr>
            <w:r>
              <w:rPr>
                <w:b/>
                <w:bCs/>
              </w:rPr>
              <w:t xml:space="preserve">Energy storage </w:t>
            </w:r>
            <w:r>
              <w:t>(e.g., capacitor) stores harvested energy from energy harvester.</w:t>
            </w:r>
          </w:p>
        </w:tc>
      </w:tr>
    </w:tbl>
    <w:p w14:paraId="6039E7BE">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t can be observed RF energy source at least is supported for device 1 and no any definition for device 2a. As we know, device 2a/2b may support higher capacity harvester, which at least needs the energy source with more higher power density in some specific scenarios. As a result, we think RF energy is necessary for device 1/2a/2b, and solar</w:t>
      </w:r>
      <w:r>
        <w:rPr>
          <w:rFonts w:hint="eastAsia" w:ascii="Times New Roman" w:hAnsi="Times New Roman" w:eastAsiaTheme="minorEastAsia"/>
          <w:lang w:eastAsia="zh-CN"/>
        </w:rPr>
        <w:t>/</w:t>
      </w:r>
      <w:r>
        <w:rPr>
          <w:rFonts w:ascii="Times New Roman" w:hAnsi="Times New Roman" w:eastAsiaTheme="minorEastAsia"/>
          <w:lang w:eastAsia="zh-CN"/>
        </w:rPr>
        <w:t xml:space="preserve">thermal/vibration </w:t>
      </w:r>
      <w:r>
        <w:rPr>
          <w:rFonts w:hint="eastAsia" w:ascii="Times New Roman" w:hAnsi="Times New Roman" w:eastAsiaTheme="minorEastAsia"/>
          <w:lang w:eastAsia="zh-CN"/>
        </w:rPr>
        <w:t>s</w:t>
      </w:r>
      <w:r>
        <w:rPr>
          <w:rFonts w:ascii="Times New Roman" w:hAnsi="Times New Roman" w:eastAsiaTheme="minorEastAsia"/>
          <w:lang w:eastAsia="zh-CN"/>
        </w:rPr>
        <w:t>hould be considered for device 2a/2b.</w:t>
      </w:r>
    </w:p>
    <w:p w14:paraId="275EB189">
      <w:pPr>
        <w:spacing w:after="120"/>
        <w:jc w:val="center"/>
        <w:rPr>
          <w:rFonts w:ascii="Times New Roman" w:hAnsi="Times New Roman" w:eastAsiaTheme="minorEastAsia"/>
          <w:lang w:eastAsia="zh-CN"/>
        </w:rPr>
      </w:pPr>
      <w:r>
        <w:rPr>
          <w:rFonts w:ascii="Times New Roman" w:hAnsi="Times New Roman" w:eastAsiaTheme="minorEastAsia"/>
          <w:lang w:eastAsia="zh-CN"/>
        </w:rPr>
        <w:t>T</w:t>
      </w:r>
      <w:r>
        <w:rPr>
          <w:rFonts w:hint="eastAsia" w:ascii="Times New Roman" w:hAnsi="Times New Roman" w:eastAsiaTheme="minorEastAsia"/>
          <w:lang w:eastAsia="zh-CN"/>
        </w:rPr>
        <w:t>able.</w:t>
      </w:r>
      <w:r>
        <w:rPr>
          <w:rFonts w:ascii="Times New Roman" w:hAnsi="Times New Roman" w:eastAsiaTheme="minorEastAsia"/>
          <w:lang w:eastAsia="zh-CN"/>
        </w:rPr>
        <w:t xml:space="preserve"> I</w:t>
      </w:r>
      <w:r>
        <w:rPr>
          <w:rFonts w:hint="default" w:ascii="Times New Roman" w:hAnsi="Times New Roman" w:eastAsiaTheme="minorEastAsia"/>
          <w:lang w:val="en-US" w:eastAsia="zh-CN"/>
        </w:rPr>
        <w:t>V</w:t>
      </w:r>
      <w:r>
        <w:rPr>
          <w:rFonts w:ascii="Times New Roman" w:hAnsi="Times New Roman" w:eastAsiaTheme="minorEastAsia"/>
          <w:lang w:eastAsia="zh-CN"/>
        </w:rPr>
        <w:t xml:space="preserve"> The comparison of different energy source [</w:t>
      </w:r>
      <w:r>
        <w:rPr>
          <w:rFonts w:hint="default" w:ascii="Times New Roman" w:hAnsi="Times New Roman" w:eastAsiaTheme="minorEastAsia"/>
          <w:lang w:val="en-US" w:eastAsia="zh-CN"/>
        </w:rPr>
        <w:t>13</w:t>
      </w:r>
      <w:r>
        <w:rPr>
          <w:rFonts w:ascii="Times New Roman" w:hAnsi="Times New Roman" w:eastAsiaTheme="minorEastAsia"/>
          <w:lang w:eastAsia="zh-CN"/>
        </w:rPr>
        <w:t>]</w:t>
      </w:r>
    </w:p>
    <w:p w14:paraId="44897F89">
      <w:pPr>
        <w:spacing w:after="120"/>
        <w:jc w:val="center"/>
        <w:rPr>
          <w:rFonts w:ascii="Times New Roman" w:hAnsi="Times New Roman" w:eastAsiaTheme="minorEastAsia"/>
          <w:b/>
          <w:bCs/>
          <w:lang w:eastAsia="zh-CN"/>
        </w:rPr>
      </w:pPr>
      <w:r>
        <w:rPr>
          <w:lang w:eastAsia="zh-CN"/>
        </w:rPr>
        <w:drawing>
          <wp:inline distT="0" distB="0" distL="0" distR="0">
            <wp:extent cx="5405755" cy="2630170"/>
            <wp:effectExtent l="0" t="0" r="4445"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31"/>
                    <a:stretch>
                      <a:fillRect/>
                    </a:stretch>
                  </pic:blipFill>
                  <pic:spPr>
                    <a:xfrm>
                      <a:off x="0" y="0"/>
                      <a:ext cx="5408226" cy="2631310"/>
                    </a:xfrm>
                    <a:prstGeom prst="rect">
                      <a:avLst/>
                    </a:prstGeom>
                  </pic:spPr>
                </pic:pic>
              </a:graphicData>
            </a:graphic>
          </wp:inline>
        </w:drawing>
      </w:r>
    </w:p>
    <w:p w14:paraId="54AE82BB">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eastAsia"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I</w:t>
      </w:r>
      <w:r>
        <w:rPr>
          <w:rFonts w:ascii="Times New Roman" w:hAnsi="Times New Roman" w:eastAsiaTheme="minorEastAsia"/>
          <w:b/>
          <w:bCs/>
          <w:lang w:eastAsia="zh-CN"/>
        </w:rPr>
        <w:t>t can be observed RF energy source at least is supported for device 1 and no any definition for device 2a.</w:t>
      </w:r>
    </w:p>
    <w:p w14:paraId="052F0CFC">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roposal 2</w:t>
      </w:r>
      <w:r>
        <w:rPr>
          <w:rFonts w:hint="eastAsia" w:ascii="Times New Roman" w:hAnsi="Times New Roman" w:eastAsiaTheme="minorEastAsia"/>
          <w:b/>
          <w:bCs/>
          <w:lang w:val="en-US" w:eastAsia="zh-CN"/>
        </w:rPr>
        <w:t>0</w:t>
      </w:r>
      <w:r>
        <w:rPr>
          <w:rFonts w:ascii="Times New Roman" w:hAnsi="Times New Roman" w:eastAsiaTheme="minorEastAsia"/>
          <w:b/>
          <w:bCs/>
          <w:lang w:eastAsia="zh-CN"/>
        </w:rPr>
        <w:t>: RF energy is necessary for device 1/2a/2b, and solar</w:t>
      </w:r>
      <w:r>
        <w:rPr>
          <w:rFonts w:hint="eastAsia" w:ascii="Times New Roman" w:hAnsi="Times New Roman" w:eastAsiaTheme="minorEastAsia"/>
          <w:b/>
          <w:bCs/>
          <w:lang w:eastAsia="zh-CN"/>
        </w:rPr>
        <w:t>/</w:t>
      </w:r>
      <w:r>
        <w:rPr>
          <w:rFonts w:ascii="Times New Roman" w:hAnsi="Times New Roman" w:eastAsiaTheme="minorEastAsia"/>
          <w:b/>
          <w:bCs/>
          <w:lang w:eastAsia="zh-CN"/>
        </w:rPr>
        <w:t>thermal/vibration could be considered for device 2a/2b.</w:t>
      </w:r>
    </w:p>
    <w:p w14:paraId="6205DD6B">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5BB9B">
      <w:pPr>
        <w:spacing w:after="120"/>
        <w:jc w:val="both"/>
        <w:rPr>
          <w:rFonts w:ascii="Times New Roman" w:hAnsi="Times New Roman" w:eastAsia="宋体"/>
          <w:lang w:eastAsia="zh-CN"/>
        </w:rPr>
      </w:pPr>
      <w:r>
        <w:rPr>
          <w:rFonts w:ascii="Times New Roman" w:hAnsi="Times New Roman"/>
        </w:rPr>
        <w:t xml:space="preserve">In this contribution, we provide our views on the design considerations on key modules and the AIoT architectures which potentially meet the design targets. The observations and proposals are </w:t>
      </w:r>
      <w:r>
        <w:rPr>
          <w:rFonts w:ascii="Times New Roman" w:hAnsi="Times New Roman" w:eastAsia="宋体"/>
          <w:lang w:eastAsia="zh-CN"/>
        </w:rPr>
        <w:t>listed as below</w:t>
      </w:r>
    </w:p>
    <w:p w14:paraId="1860011F">
      <w:pPr>
        <w:jc w:val="both"/>
        <w:rPr>
          <w:rFonts w:hint="eastAsia" w:ascii="Times New Roman" w:hAnsi="Times New Roman" w:eastAsia="微软雅黑"/>
          <w:b/>
          <w:iCs/>
          <w:szCs w:val="20"/>
          <w:lang w:eastAsia="zh-CN"/>
        </w:rPr>
      </w:pPr>
    </w:p>
    <w:p w14:paraId="2E4B0F63">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w:t>
      </w:r>
      <w:r>
        <w:rPr>
          <w:rFonts w:eastAsiaTheme="minorEastAsia"/>
          <w:b/>
          <w:bCs/>
          <w:lang w:eastAsia="zh-CN"/>
        </w:rPr>
        <w:t xml:space="preserve">: </w:t>
      </w:r>
    </w:p>
    <w:p w14:paraId="49647254">
      <w:pPr>
        <w:pStyle w:val="127"/>
        <w:numPr>
          <w:ilvl w:val="0"/>
          <w:numId w:val="22"/>
        </w:numPr>
        <w:ind w:firstLineChars="0"/>
        <w:rPr>
          <w:rFonts w:ascii="Times New Roman" w:hAnsi="Times New Roman" w:eastAsia="微软雅黑"/>
          <w:b/>
          <w:bCs/>
          <w:iCs/>
          <w:szCs w:val="20"/>
        </w:rPr>
      </w:pPr>
      <w:r>
        <w:rPr>
          <w:rFonts w:ascii="Times New Roman" w:hAnsi="Times New Roman" w:eastAsia="微软雅黑"/>
          <w:b/>
          <w:bCs/>
          <w:iCs/>
          <w:szCs w:val="20"/>
        </w:rPr>
        <w:t>The frequency of ON-OFF baseband waveform can be controlled</w:t>
      </w:r>
      <w:r>
        <w:rPr>
          <w:rFonts w:ascii="Times New Roman" w:hAnsi="Times New Roman" w:eastAsia="微软雅黑"/>
          <w:b/>
          <w:bCs/>
          <w:iCs/>
          <w:szCs w:val="20"/>
          <w:lang w:eastAsia="zh-CN"/>
        </w:rPr>
        <w:t xml:space="preserve"> by </w:t>
      </w:r>
      <w:r>
        <w:rPr>
          <w:rFonts w:hint="default" w:ascii="Times New Roman" w:hAnsi="Times New Roman" w:eastAsia="微软雅黑"/>
          <w:b/>
          <w:bCs/>
          <w:iCs/>
          <w:szCs w:val="20"/>
          <w:lang w:val="en-US" w:eastAsia="zh-CN"/>
        </w:rPr>
        <w:t xml:space="preserve">low rate clock in </w:t>
      </w:r>
      <w:r>
        <w:rPr>
          <w:rFonts w:ascii="Times New Roman" w:hAnsi="Times New Roman" w:eastAsia="微软雅黑"/>
          <w:b/>
          <w:bCs/>
          <w:iCs/>
          <w:szCs w:val="20"/>
          <w:lang w:eastAsia="zh-CN"/>
        </w:rPr>
        <w:t>chip or MCU.</w:t>
      </w:r>
    </w:p>
    <w:p w14:paraId="6025555C">
      <w:pPr>
        <w:pStyle w:val="127"/>
        <w:numPr>
          <w:ilvl w:val="0"/>
          <w:numId w:val="22"/>
        </w:numPr>
        <w:ind w:firstLineChars="0"/>
        <w:rPr>
          <w:rFonts w:ascii="Times New Roman" w:hAnsi="Times New Roman" w:eastAsia="微软雅黑"/>
          <w:b/>
          <w:bCs/>
          <w:iCs/>
          <w:szCs w:val="20"/>
        </w:rPr>
      </w:pPr>
      <w:r>
        <w:rPr>
          <w:rFonts w:ascii="Times New Roman" w:hAnsi="Times New Roman" w:eastAsia="微软雅黑"/>
          <w:b/>
          <w:bCs/>
          <w:iCs/>
          <w:szCs w:val="20"/>
          <w:lang w:eastAsia="zh-CN"/>
        </w:rPr>
        <w:t xml:space="preserve">If frequency shifting is less than 1MHz, power consumption will </w:t>
      </w:r>
      <w:r>
        <w:rPr>
          <w:rFonts w:hint="eastAsia" w:ascii="Times New Roman" w:hAnsi="Times New Roman" w:eastAsia="微软雅黑"/>
          <w:b/>
          <w:bCs/>
          <w:iCs/>
          <w:szCs w:val="20"/>
          <w:lang w:val="en-US" w:eastAsia="zh-CN"/>
        </w:rPr>
        <w:t xml:space="preserve">keep </w:t>
      </w:r>
      <w:r>
        <w:rPr>
          <w:rFonts w:hint="default" w:ascii="Times New Roman" w:hAnsi="Times New Roman" w:eastAsia="微软雅黑"/>
          <w:b/>
          <w:bCs/>
          <w:iCs/>
          <w:szCs w:val="20"/>
          <w:lang w:val="en-US" w:eastAsia="zh-CN"/>
        </w:rPr>
        <w:t xml:space="preserve">to </w:t>
      </w:r>
      <w:r>
        <w:rPr>
          <w:rFonts w:ascii="Times New Roman" w:hAnsi="Times New Roman" w:eastAsia="微软雅黑"/>
          <w:b/>
          <w:bCs/>
          <w:iCs/>
          <w:szCs w:val="20"/>
          <w:lang w:eastAsia="zh-CN"/>
        </w:rPr>
        <w:t xml:space="preserve">less than 900uW </w:t>
      </w:r>
      <w:r>
        <w:rPr>
          <w:rFonts w:hint="default" w:ascii="Times New Roman" w:hAnsi="Times New Roman" w:eastAsia="微软雅黑"/>
          <w:b/>
          <w:bCs/>
          <w:iCs/>
          <w:szCs w:val="20"/>
          <w:lang w:val="en-US" w:eastAsia="zh-CN"/>
        </w:rPr>
        <w:t>using</w:t>
      </w:r>
      <w:r>
        <w:rPr>
          <w:rFonts w:ascii="Times New Roman" w:hAnsi="Times New Roman" w:eastAsia="微软雅黑"/>
          <w:b/>
          <w:bCs/>
          <w:iCs/>
          <w:szCs w:val="20"/>
          <w:lang w:eastAsia="zh-CN"/>
        </w:rPr>
        <w:t xml:space="preserve"> RF switch</w:t>
      </w:r>
      <w:r>
        <w:rPr>
          <w:rFonts w:hint="default" w:ascii="Times New Roman" w:hAnsi="Times New Roman" w:eastAsia="微软雅黑"/>
          <w:b/>
          <w:bCs/>
          <w:iCs/>
          <w:szCs w:val="20"/>
          <w:lang w:val="en-US" w:eastAsia="zh-CN"/>
        </w:rPr>
        <w:t xml:space="preserve"> controlled by low rate clock</w:t>
      </w:r>
    </w:p>
    <w:p w14:paraId="5DFF0C35">
      <w:pPr>
        <w:pStyle w:val="127"/>
        <w:numPr>
          <w:ilvl w:val="0"/>
          <w:numId w:val="22"/>
        </w:numPr>
        <w:ind w:firstLineChars="0"/>
        <w:rPr>
          <w:rFonts w:ascii="Times New Roman" w:hAnsi="Times New Roman" w:eastAsia="微软雅黑"/>
          <w:b/>
          <w:iCs/>
          <w:szCs w:val="20"/>
          <w:lang w:eastAsia="zh-CN"/>
        </w:rPr>
      </w:pPr>
      <w:r>
        <w:rPr>
          <w:rFonts w:ascii="Times New Roman" w:hAnsi="Times New Roman" w:eastAsia="微软雅黑"/>
          <w:b/>
          <w:bCs/>
          <w:iCs/>
          <w:szCs w:val="20"/>
        </w:rPr>
        <w:t xml:space="preserve">The power consumption will be increased with the increase of switching rate </w:t>
      </w:r>
      <w:r>
        <w:rPr>
          <w:rFonts w:hint="eastAsia" w:ascii="Times New Roman" w:hAnsi="Times New Roman" w:eastAsia="微软雅黑"/>
          <w:b/>
          <w:bCs/>
          <w:iCs/>
          <w:szCs w:val="20"/>
        </w:rPr>
        <w:t>if</w:t>
      </w:r>
      <w:r>
        <w:rPr>
          <w:rFonts w:hint="default" w:ascii="Times New Roman" w:hAnsi="Times New Roman" w:eastAsia="微软雅黑"/>
          <w:b/>
          <w:bCs/>
          <w:iCs/>
          <w:szCs w:val="20"/>
          <w:lang w:val="en-US"/>
        </w:rPr>
        <w:t xml:space="preserve"> low rate </w:t>
      </w:r>
      <w:r>
        <w:rPr>
          <w:rFonts w:hint="default" w:ascii="Times New Roman" w:hAnsi="Times New Roman" w:eastAsia="微软雅黑"/>
          <w:b/>
          <w:bCs/>
          <w:iCs/>
          <w:szCs w:val="20"/>
          <w:lang w:val="en-US" w:eastAsia="zh-CN"/>
        </w:rPr>
        <w:t>clock in MCU/chip</w:t>
      </w:r>
      <w:r>
        <w:rPr>
          <w:rFonts w:ascii="Times New Roman" w:hAnsi="Times New Roman" w:eastAsia="微软雅黑"/>
          <w:b/>
          <w:bCs/>
          <w:iCs/>
          <w:szCs w:val="20"/>
        </w:rPr>
        <w:t xml:space="preserve"> controls RF switch, and it is not suitable for large frequency shifting.</w:t>
      </w:r>
    </w:p>
    <w:p w14:paraId="532F35F7">
      <w:pPr>
        <w:pStyle w:val="127"/>
        <w:numPr>
          <w:ilvl w:val="0"/>
          <w:numId w:val="0"/>
        </w:numPr>
        <w:ind w:leftChars="0"/>
        <w:rPr>
          <w:rFonts w:hint="eastAsia" w:ascii="Times New Roman" w:hAnsi="Times New Roman" w:eastAsia="微软雅黑"/>
          <w:b/>
          <w:iCs/>
          <w:szCs w:val="20"/>
          <w:lang w:eastAsia="zh-CN"/>
        </w:rPr>
      </w:pPr>
    </w:p>
    <w:p w14:paraId="124D823A">
      <w:pPr>
        <w:pStyle w:val="127"/>
        <w:numPr>
          <w:ilvl w:val="0"/>
          <w:numId w:val="0"/>
        </w:numPr>
        <w:ind w:leftChars="0"/>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2</w:t>
      </w:r>
      <w:r>
        <w:rPr>
          <w:rFonts w:ascii="Times New Roman" w:hAnsi="Times New Roman" w:eastAsia="微软雅黑"/>
          <w:b/>
          <w:iCs/>
          <w:szCs w:val="20"/>
          <w:lang w:eastAsia="zh-CN"/>
        </w:rPr>
        <w:t xml:space="preserve">: If RF switching controlled by </w:t>
      </w:r>
      <w:r>
        <w:rPr>
          <w:rFonts w:hint="default" w:ascii="Times New Roman" w:hAnsi="Times New Roman" w:eastAsia="微软雅黑"/>
          <w:b/>
          <w:iCs/>
          <w:szCs w:val="20"/>
          <w:lang w:val="en-US" w:eastAsia="zh-CN"/>
        </w:rPr>
        <w:t xml:space="preserve">high rate clock (e.g., &gt;1MHz), </w:t>
      </w:r>
      <w:r>
        <w:rPr>
          <w:rFonts w:ascii="Times New Roman" w:hAnsi="Times New Roman" w:eastAsia="微软雅黑"/>
          <w:b/>
          <w:iCs/>
          <w:szCs w:val="20"/>
          <w:lang w:eastAsia="zh-CN"/>
        </w:rPr>
        <w:t>power consumption will be more than 1mW.</w:t>
      </w:r>
    </w:p>
    <w:p w14:paraId="3F7AEFA7">
      <w:pPr>
        <w:jc w:val="both"/>
        <w:rPr>
          <w:rFonts w:hint="eastAsia" w:ascii="Times New Roman" w:hAnsi="Times New Roman" w:eastAsia="微软雅黑"/>
          <w:b/>
          <w:iCs/>
          <w:szCs w:val="20"/>
          <w:lang w:eastAsia="zh-CN"/>
        </w:rPr>
      </w:pPr>
    </w:p>
    <w:p w14:paraId="742FD6AB">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3</w:t>
      </w:r>
      <w:r>
        <w:rPr>
          <w:rFonts w:ascii="Times New Roman" w:hAnsi="Times New Roman" w:eastAsia="微软雅黑"/>
          <w:b/>
          <w:iCs/>
          <w:szCs w:val="20"/>
          <w:lang w:eastAsia="zh-CN"/>
        </w:rPr>
        <w:t>: Extra oscillators like ring oscillator and patch oscillator used for large frequency shifter can meet the requirement of power consumption &lt;1mW.</w:t>
      </w:r>
    </w:p>
    <w:p w14:paraId="56377E6D">
      <w:pPr>
        <w:jc w:val="both"/>
        <w:rPr>
          <w:rFonts w:hint="eastAsia" w:ascii="Times New Roman" w:hAnsi="Times New Roman" w:eastAsia="微软雅黑"/>
          <w:b/>
          <w:iCs/>
          <w:szCs w:val="20"/>
          <w:lang w:eastAsia="zh-CN"/>
        </w:rPr>
      </w:pPr>
    </w:p>
    <w:p w14:paraId="2A4CBD56">
      <w:pPr>
        <w:jc w:val="both"/>
        <w:rPr>
          <w:rFonts w:hint="default" w:ascii="Times New Roman" w:hAnsi="Times New Roman" w:eastAsia="微软雅黑"/>
          <w:b/>
          <w:iCs/>
          <w:szCs w:val="20"/>
          <w:lang w:val="en-US"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4</w:t>
      </w:r>
      <w:r>
        <w:rPr>
          <w:rFonts w:ascii="Times New Roman" w:hAnsi="Times New Roman" w:eastAsia="微软雅黑"/>
          <w:b/>
          <w:iCs/>
          <w:szCs w:val="20"/>
          <w:lang w:eastAsia="zh-CN"/>
        </w:rPr>
        <w:t>:</w:t>
      </w:r>
      <w:r>
        <w:rPr>
          <w:rFonts w:hint="eastAsia" w:ascii="Times New Roman" w:hAnsi="Times New Roman" w:eastAsia="微软雅黑"/>
          <w:b/>
          <w:iCs/>
          <w:szCs w:val="20"/>
          <w:lang w:val="en-US" w:eastAsia="zh-CN"/>
        </w:rPr>
        <w:t xml:space="preserve"> Crys</w:t>
      </w:r>
      <w:r>
        <w:rPr>
          <w:rFonts w:hint="default" w:ascii="Times New Roman" w:hAnsi="Times New Roman" w:eastAsia="微软雅黑"/>
          <w:b/>
          <w:iCs/>
          <w:szCs w:val="20"/>
          <w:lang w:val="en-US" w:eastAsia="zh-CN"/>
        </w:rPr>
        <w:t xml:space="preserve">tal oscillator with 55nm CMOS technology </w:t>
      </w:r>
      <w:r>
        <w:rPr>
          <w:rFonts w:hint="eastAsia" w:ascii="Times New Roman" w:hAnsi="Times New Roman" w:eastAsia="微软雅黑"/>
          <w:b/>
          <w:iCs/>
          <w:szCs w:val="20"/>
          <w:lang w:val="en-US" w:eastAsia="zh-CN"/>
        </w:rPr>
        <w:t>con</w:t>
      </w:r>
      <w:r>
        <w:rPr>
          <w:rFonts w:hint="default" w:ascii="Times New Roman" w:hAnsi="Times New Roman" w:eastAsia="微软雅黑"/>
          <w:b/>
          <w:iCs/>
          <w:szCs w:val="20"/>
          <w:lang w:val="en-US" w:eastAsia="zh-CN"/>
        </w:rPr>
        <w:t>sumes only 0.72mw to generate 19.2MHz center frequency.</w:t>
      </w:r>
    </w:p>
    <w:p w14:paraId="2AEFDF74">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Observation 5: VCO with 40nm 1P6M CMOS consumes 1.2mw to generate 3.49GHz center frequency.</w:t>
      </w:r>
    </w:p>
    <w:p w14:paraId="397A83D0">
      <w:pPr>
        <w:jc w:val="both"/>
        <w:rPr>
          <w:rFonts w:hint="eastAsia" w:ascii="Times New Roman" w:hAnsi="Times New Roman" w:eastAsia="微软雅黑"/>
          <w:b/>
          <w:iCs/>
          <w:szCs w:val="20"/>
          <w:lang w:eastAsia="zh-CN"/>
        </w:rPr>
      </w:pPr>
    </w:p>
    <w:p w14:paraId="320A169A">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Observation 6: Three types of clock or local oscillator can be considered for device architecture, including small frequency shifter, large frequency shifter and internal CW generation.</w:t>
      </w:r>
    </w:p>
    <w:p w14:paraId="2F4E9896">
      <w:pPr>
        <w:jc w:val="both"/>
        <w:rPr>
          <w:rFonts w:hint="eastAsia" w:ascii="Times New Roman" w:hAnsi="Times New Roman" w:eastAsia="微软雅黑"/>
          <w:b/>
          <w:iCs/>
          <w:szCs w:val="20"/>
          <w:lang w:eastAsia="zh-CN"/>
        </w:rPr>
      </w:pPr>
    </w:p>
    <w:p w14:paraId="1ED2ABFE">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7</w:t>
      </w:r>
      <w:r>
        <w:rPr>
          <w:rFonts w:ascii="Times New Roman" w:hAnsi="Times New Roman" w:eastAsia="微软雅黑"/>
          <w:b/>
          <w:iCs/>
          <w:szCs w:val="20"/>
          <w:lang w:eastAsia="zh-CN"/>
        </w:rPr>
        <w:t>:</w:t>
      </w:r>
    </w:p>
    <w:p w14:paraId="7B30D1E5">
      <w:pPr>
        <w:pStyle w:val="127"/>
        <w:numPr>
          <w:ilvl w:val="0"/>
          <w:numId w:val="22"/>
        </w:numPr>
        <w:ind w:firstLineChars="0"/>
        <w:rPr>
          <w:rFonts w:ascii="Times New Roman" w:hAnsi="Times New Roman" w:eastAsia="微软雅黑"/>
          <w:b/>
          <w:iCs/>
          <w:szCs w:val="20"/>
        </w:rPr>
      </w:pPr>
      <w:r>
        <w:rPr>
          <w:rFonts w:hint="eastAsia" w:ascii="Times New Roman" w:hAnsi="Times New Roman" w:eastAsia="微软雅黑"/>
          <w:b/>
          <w:iCs/>
          <w:szCs w:val="20"/>
        </w:rPr>
        <w:t>If</w:t>
      </w:r>
      <w:r>
        <w:rPr>
          <w:rFonts w:ascii="Times New Roman" w:hAnsi="Times New Roman" w:eastAsia="微软雅黑"/>
          <w:b/>
          <w:iCs/>
          <w:szCs w:val="20"/>
        </w:rPr>
        <w:t xml:space="preserve"> image signal is not suppressed with large FS, it may impact on the RAN 4 regulation of NR UE, e.g., spurious emission.</w:t>
      </w:r>
    </w:p>
    <w:p w14:paraId="144D34E5">
      <w:pPr>
        <w:pStyle w:val="127"/>
        <w:numPr>
          <w:ilvl w:val="0"/>
          <w:numId w:val="22"/>
        </w:numPr>
        <w:ind w:firstLineChars="0"/>
        <w:rPr>
          <w:rFonts w:hint="eastAsia" w:ascii="Times New Roman" w:hAnsi="Times New Roman" w:eastAsia="微软雅黑"/>
          <w:b/>
          <w:iCs/>
          <w:szCs w:val="20"/>
          <w:lang w:eastAsia="zh-CN"/>
        </w:rPr>
      </w:pPr>
      <w:r>
        <w:rPr>
          <w:rFonts w:ascii="Times New Roman" w:hAnsi="Times New Roman" w:eastAsia="微软雅黑"/>
          <w:b/>
          <w:iCs/>
          <w:szCs w:val="20"/>
        </w:rPr>
        <w:t>For large frequency shift, two methods can be considered for image suppression under different range of large FS</w:t>
      </w:r>
    </w:p>
    <w:p w14:paraId="72093529">
      <w:pPr>
        <w:jc w:val="both"/>
        <w:rPr>
          <w:rFonts w:hint="eastAsia" w:ascii="Times New Roman" w:hAnsi="Times New Roman" w:eastAsia="微软雅黑"/>
          <w:b/>
          <w:iCs/>
          <w:szCs w:val="20"/>
          <w:lang w:eastAsia="zh-CN"/>
        </w:rPr>
      </w:pPr>
    </w:p>
    <w:p w14:paraId="42E79634">
      <w:pPr>
        <w:jc w:val="both"/>
        <w:rPr>
          <w:rFonts w:hint="default" w:ascii="Times New Roman" w:hAnsi="Times New Roman" w:eastAsia="微软雅黑"/>
          <w:b/>
          <w:bCs w:val="0"/>
          <w:iCs/>
          <w:szCs w:val="20"/>
          <w:lang w:val="en-US"/>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8</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63E09EE1">
      <w:pPr>
        <w:jc w:val="both"/>
        <w:rPr>
          <w:rFonts w:hint="eastAsia" w:eastAsiaTheme="minorEastAsia"/>
          <w:b/>
          <w:bCs/>
          <w:lang w:eastAsia="zh-CN"/>
        </w:rPr>
      </w:pPr>
    </w:p>
    <w:p w14:paraId="2A2C03E2">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9</w:t>
      </w:r>
      <w:r>
        <w:rPr>
          <w:rFonts w:eastAsiaTheme="minorEastAsia"/>
          <w:b/>
          <w:bCs/>
          <w:lang w:eastAsia="zh-CN"/>
        </w:rPr>
        <w:t>: Multi-levels by multi-impedances switching and pulse shaping by active modulator can reduce harmonic power at device side.</w:t>
      </w:r>
    </w:p>
    <w:p w14:paraId="30F72DAA">
      <w:pPr>
        <w:jc w:val="both"/>
        <w:rPr>
          <w:rFonts w:ascii="Times New Roman" w:hAnsi="Times New Roman" w:eastAsia="微软雅黑"/>
          <w:b/>
          <w:iCs/>
          <w:szCs w:val="20"/>
          <w:lang w:eastAsia="zh-CN"/>
        </w:rPr>
      </w:pPr>
    </w:p>
    <w:p w14:paraId="7A9727C8">
      <w:pPr>
        <w:jc w:val="both"/>
        <w:rPr>
          <w:rFonts w:ascii="Times New Roman" w:hAnsi="Times New Roman" w:eastAsiaTheme="minorEastAsia"/>
          <w:b/>
          <w:lang w:eastAsia="zh-CN"/>
        </w:rPr>
      </w:pPr>
      <w:r>
        <w:rPr>
          <w:rFonts w:ascii="Times New Roman" w:hAnsi="Times New Roman" w:eastAsia="微软雅黑"/>
          <w:b/>
          <w:iCs/>
          <w:szCs w:val="20"/>
          <w:lang w:eastAsia="zh-CN"/>
        </w:rPr>
        <w:t>Observation 1</w:t>
      </w:r>
      <w:r>
        <w:rPr>
          <w:rFonts w:hint="eastAsia" w:ascii="Times New Roman" w:hAnsi="Times New Roman" w:eastAsia="微软雅黑"/>
          <w:b/>
          <w:iCs/>
          <w:szCs w:val="20"/>
          <w:lang w:val="en-US" w:eastAsia="zh-CN"/>
        </w:rPr>
        <w:t>0</w:t>
      </w:r>
      <w:r>
        <w:rPr>
          <w:rFonts w:ascii="Times New Roman" w:hAnsi="Times New Roman" w:eastAsia="微软雅黑"/>
          <w:b/>
          <w:iCs/>
          <w:szCs w:val="20"/>
          <w:lang w:eastAsia="zh-CN"/>
        </w:rPr>
        <w:t xml:space="preserve">: </w:t>
      </w:r>
      <w:r>
        <w:rPr>
          <w:rFonts w:ascii="Times New Roman" w:hAnsi="Times New Roman" w:eastAsiaTheme="minorEastAsia"/>
          <w:b/>
          <w:lang w:eastAsia="zh-CN"/>
        </w:rPr>
        <w:t>RF filter with adjustable bandwidth and narrowband filter (e.g., &lt;1MHz) is difficult to be configurated for AIoT device 1/2a/2b, thus, FDM(A) should not be supported in DL random access.</w:t>
      </w:r>
    </w:p>
    <w:p w14:paraId="62CD8090">
      <w:pPr>
        <w:numPr>
          <w:ilvl w:val="0"/>
          <w:numId w:val="0"/>
        </w:numPr>
        <w:jc w:val="both"/>
        <w:rPr>
          <w:rFonts w:hint="default" w:ascii="Times New Roman" w:hAnsi="Times New Roman" w:eastAsia="微软雅黑"/>
          <w:b/>
          <w:bCs w:val="0"/>
          <w:iCs/>
          <w:szCs w:val="20"/>
          <w:lang w:val="en-US"/>
        </w:rPr>
      </w:pPr>
    </w:p>
    <w:p w14:paraId="20E57576">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eastAsia" w:ascii="Times New Roman" w:hAnsi="Times New Roman" w:eastAsiaTheme="minorEastAsia"/>
          <w:b/>
          <w:bCs/>
          <w:lang w:val="en-US" w:eastAsia="zh-CN"/>
        </w:rPr>
        <w:t>1</w:t>
      </w:r>
      <w:r>
        <w:rPr>
          <w:rFonts w:ascii="Times New Roman" w:hAnsi="Times New Roman" w:eastAsiaTheme="minorEastAsia"/>
          <w:b/>
          <w:bCs/>
          <w:lang w:eastAsia="zh-CN"/>
        </w:rPr>
        <w:t>: -36dBm is an absolute power threshold for spurious emission of NR UE based on the requirement of TS 38.101, and 3rd intermodulation interference from device 2b transmitter may larger than that of power threshold, which may interfere NR UE’s spurious emission.</w:t>
      </w:r>
    </w:p>
    <w:p w14:paraId="167EA48C">
      <w:pPr>
        <w:jc w:val="both"/>
        <w:rPr>
          <w:rFonts w:hint="eastAsia" w:ascii="Times New Roman" w:hAnsi="Times New Roman" w:eastAsiaTheme="minorEastAsia"/>
          <w:b/>
          <w:bCs/>
          <w:lang w:eastAsia="zh-CN"/>
        </w:rPr>
      </w:pPr>
    </w:p>
    <w:p w14:paraId="73D4E457">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eastAsia" w:ascii="Times New Roman" w:hAnsi="Times New Roman" w:eastAsiaTheme="minorEastAsia"/>
          <w:b/>
          <w:bCs/>
          <w:lang w:val="en-US" w:eastAsia="zh-CN"/>
        </w:rPr>
        <w:t>2</w:t>
      </w:r>
      <w:r>
        <w:rPr>
          <w:rFonts w:ascii="Times New Roman" w:hAnsi="Times New Roman" w:eastAsiaTheme="minorEastAsia"/>
          <w:b/>
          <w:bCs/>
          <w:lang w:eastAsia="zh-CN"/>
        </w:rPr>
        <w:t xml:space="preserve">: Device 1 and device 2a have different memory ability to achieve data storage including device ID, temporary ID and local ID. </w:t>
      </w:r>
    </w:p>
    <w:p w14:paraId="4D1FE3C7">
      <w:pPr>
        <w:numPr>
          <w:ilvl w:val="0"/>
          <w:numId w:val="0"/>
        </w:numPr>
        <w:jc w:val="both"/>
        <w:rPr>
          <w:rFonts w:hint="default" w:ascii="Times New Roman" w:hAnsi="Times New Roman" w:eastAsia="微软雅黑"/>
          <w:b/>
          <w:bCs w:val="0"/>
          <w:iCs/>
          <w:szCs w:val="20"/>
          <w:lang w:val="en-US"/>
        </w:rPr>
      </w:pPr>
    </w:p>
    <w:p w14:paraId="06471072">
      <w:pPr>
        <w:numPr>
          <w:ilvl w:val="0"/>
          <w:numId w:val="0"/>
        </w:numPr>
        <w:jc w:val="both"/>
        <w:rPr>
          <w:rFonts w:ascii="Times New Roman" w:hAnsi="Times New Roman" w:eastAsia="宋体"/>
          <w:lang w:eastAsia="zh-CN"/>
        </w:rPr>
      </w:pPr>
      <w:r>
        <w:rPr>
          <w:rFonts w:hint="default" w:ascii="Times New Roman" w:hAnsi="Times New Roman" w:eastAsia="微软雅黑"/>
          <w:b/>
          <w:bCs w:val="0"/>
          <w:iCs/>
          <w:szCs w:val="20"/>
          <w:lang w:val="en-US"/>
        </w:rPr>
        <w:t>Observation 13: T</w:t>
      </w:r>
      <w:r>
        <w:rPr>
          <w:rFonts w:hint="default" w:ascii="Times New Roman" w:hAnsi="Times New Roman" w:eastAsia="微软雅黑"/>
          <w:b/>
          <w:bCs w:val="0"/>
          <w:iCs/>
          <w:szCs w:val="20"/>
          <w:lang w:val="en-US" w:eastAsia="zh-CN"/>
        </w:rPr>
        <w:t>wo impedance state should be supported to generate bit “0”  and bit “1”  for OOK and BPSK.</w:t>
      </w:r>
    </w:p>
    <w:p w14:paraId="68ABFEE2">
      <w:pPr>
        <w:jc w:val="both"/>
        <w:rPr>
          <w:rFonts w:hint="eastAsia" w:ascii="Times New Roman" w:hAnsi="Times New Roman" w:eastAsiaTheme="minorEastAsia"/>
          <w:b/>
          <w:bCs/>
          <w:lang w:eastAsia="zh-CN"/>
        </w:rPr>
      </w:pPr>
    </w:p>
    <w:p w14:paraId="2E8407B9">
      <w:pPr>
        <w:jc w:val="both"/>
        <w:rPr>
          <w:rFonts w:ascii="Times New Roman" w:hAnsi="Times New Roman" w:eastAsia="宋体"/>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eastAsia" w:ascii="Times New Roman" w:hAnsi="Times New Roman" w:eastAsiaTheme="minorEastAsia"/>
          <w:b/>
          <w:bCs/>
          <w:lang w:val="en-US" w:eastAsia="zh-CN"/>
        </w:rPr>
        <w:t>4</w:t>
      </w:r>
      <w:r>
        <w:rPr>
          <w:rFonts w:ascii="Times New Roman" w:hAnsi="Times New Roman" w:eastAsiaTheme="minorEastAsia"/>
          <w:b/>
          <w:bCs/>
          <w:lang w:eastAsia="zh-CN"/>
        </w:rPr>
        <w:t>: The received power for AIoT device will reduce to below 10uW when distanc</w:t>
      </w:r>
      <w:r>
        <w:rPr>
          <w:rFonts w:hint="eastAsia" w:ascii="Times New Roman" w:hAnsi="Times New Roman" w:eastAsiaTheme="minorEastAsia"/>
          <w:b/>
          <w:bCs/>
          <w:lang w:eastAsia="zh-CN"/>
        </w:rPr>
        <w:t>e</w:t>
      </w:r>
      <w:r>
        <w:rPr>
          <w:rFonts w:ascii="Times New Roman" w:hAnsi="Times New Roman" w:eastAsiaTheme="minorEastAsia"/>
          <w:b/>
          <w:bCs/>
          <w:lang w:eastAsia="zh-CN"/>
        </w:rPr>
        <w:t>&gt;20m at 910MHz.</w:t>
      </w:r>
    </w:p>
    <w:p w14:paraId="3E18FA38">
      <w:pPr>
        <w:spacing w:after="120"/>
        <w:jc w:val="both"/>
        <w:rPr>
          <w:rFonts w:hint="eastAsia" w:ascii="Times New Roman" w:hAnsi="Times New Roman" w:eastAsiaTheme="minorEastAsia"/>
          <w:b/>
          <w:bCs/>
          <w:lang w:eastAsia="zh-CN"/>
        </w:rPr>
      </w:pPr>
    </w:p>
    <w:p w14:paraId="60A012D9">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eastAsia"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I</w:t>
      </w:r>
      <w:r>
        <w:rPr>
          <w:rFonts w:ascii="Times New Roman" w:hAnsi="Times New Roman" w:eastAsiaTheme="minorEastAsia"/>
          <w:b/>
          <w:bCs/>
          <w:lang w:eastAsia="zh-CN"/>
        </w:rPr>
        <w:t>t can be observed RF energy source at least is supported for device 1 and no any definition for device 2a.</w:t>
      </w:r>
    </w:p>
    <w:p w14:paraId="4DCFC748">
      <w:pPr>
        <w:jc w:val="both"/>
        <w:rPr>
          <w:rFonts w:ascii="Times New Roman" w:hAnsi="Times New Roman" w:eastAsiaTheme="minorEastAsia"/>
          <w:b/>
          <w:bCs/>
          <w:lang w:eastAsia="zh-CN"/>
        </w:rPr>
      </w:pPr>
    </w:p>
    <w:p w14:paraId="681F6D6E">
      <w:pPr>
        <w:jc w:val="both"/>
        <w:rPr>
          <w:rFonts w:ascii="Times New Roman" w:hAnsi="Times New Roman" w:eastAsia="微软雅黑"/>
          <w:b/>
          <w:bCs/>
          <w:iCs/>
          <w:szCs w:val="20"/>
          <w:lang w:eastAsia="zh-CN"/>
        </w:rPr>
      </w:pPr>
    </w:p>
    <w:p w14:paraId="66873BCC">
      <w:pPr>
        <w:jc w:val="both"/>
        <w:rPr>
          <w:rFonts w:ascii="Times New Roman" w:hAnsi="Times New Roman" w:eastAsia="微软雅黑"/>
          <w:b/>
          <w:bCs/>
          <w:iCs/>
          <w:szCs w:val="20"/>
          <w:lang w:eastAsia="zh-CN"/>
        </w:rPr>
      </w:pPr>
      <w:r>
        <w:rPr>
          <w:rFonts w:hint="eastAsia" w:ascii="Times New Roman" w:hAnsi="Times New Roman" w:eastAsia="微软雅黑"/>
          <w:b/>
          <w:bCs/>
          <w:iCs/>
          <w:szCs w:val="20"/>
          <w:lang w:eastAsia="zh-CN"/>
        </w:rPr>
        <w:t>Proposal</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1</w:t>
      </w:r>
      <w:r>
        <w:rPr>
          <w:rFonts w:ascii="Times New Roman" w:hAnsi="Times New Roman" w:eastAsia="微软雅黑"/>
          <w:b/>
          <w:bCs/>
          <w:iCs/>
          <w:szCs w:val="20"/>
          <w:lang w:eastAsia="zh-CN"/>
        </w:rPr>
        <w:t xml:space="preserve">: RF switching controlled by </w:t>
      </w:r>
      <w:r>
        <w:rPr>
          <w:rFonts w:hint="default" w:ascii="Times New Roman" w:hAnsi="Times New Roman" w:eastAsia="微软雅黑"/>
          <w:b/>
          <w:bCs/>
          <w:iCs/>
          <w:szCs w:val="20"/>
          <w:lang w:val="en-US" w:eastAsia="zh-CN"/>
        </w:rPr>
        <w:t>low rate clock</w:t>
      </w:r>
      <w:r>
        <w:rPr>
          <w:rFonts w:ascii="Times New Roman" w:hAnsi="Times New Roman" w:eastAsia="微软雅黑"/>
          <w:b/>
          <w:bCs/>
          <w:iCs/>
          <w:szCs w:val="20"/>
          <w:lang w:eastAsia="zh-CN"/>
        </w:rPr>
        <w:t xml:space="preserve"> can be considered to achieve small frequency shifting.</w:t>
      </w:r>
    </w:p>
    <w:p w14:paraId="19FE5EA0">
      <w:pPr>
        <w:jc w:val="both"/>
        <w:rPr>
          <w:rFonts w:hint="eastAsia" w:ascii="Times New Roman" w:hAnsi="Times New Roman" w:eastAsia="微软雅黑"/>
          <w:b/>
          <w:bCs/>
          <w:iCs/>
          <w:szCs w:val="20"/>
          <w:lang w:eastAsia="zh-CN"/>
        </w:rPr>
      </w:pPr>
    </w:p>
    <w:p w14:paraId="47F24ECD">
      <w:pPr>
        <w:jc w:val="both"/>
        <w:rPr>
          <w:rFonts w:ascii="Times New Roman" w:hAnsi="Times New Roman" w:eastAsiaTheme="minorEastAsia"/>
          <w:b/>
          <w:bCs/>
          <w:iCs/>
          <w:szCs w:val="20"/>
          <w:lang w:eastAsia="zh-CN"/>
        </w:rPr>
      </w:pPr>
      <w:r>
        <w:rPr>
          <w:rFonts w:hint="eastAsia" w:ascii="Times New Roman" w:hAnsi="Times New Roman" w:eastAsia="微软雅黑"/>
          <w:b/>
          <w:bCs/>
          <w:iCs/>
          <w:szCs w:val="20"/>
          <w:lang w:eastAsia="zh-CN"/>
        </w:rPr>
        <w:t>P</w:t>
      </w:r>
      <w:r>
        <w:rPr>
          <w:rFonts w:ascii="Times New Roman" w:hAnsi="Times New Roman" w:eastAsia="微软雅黑"/>
          <w:b/>
          <w:bCs/>
          <w:iCs/>
          <w:szCs w:val="20"/>
          <w:lang w:eastAsia="zh-CN"/>
        </w:rPr>
        <w:t xml:space="preserve">roposal </w:t>
      </w:r>
      <w:r>
        <w:rPr>
          <w:rFonts w:hint="default" w:ascii="Times New Roman" w:hAnsi="Times New Roman" w:eastAsia="微软雅黑"/>
          <w:b/>
          <w:bCs/>
          <w:iCs/>
          <w:szCs w:val="20"/>
          <w:lang w:val="en-US" w:eastAsia="zh-CN"/>
        </w:rPr>
        <w:t>2</w:t>
      </w:r>
      <w:r>
        <w:rPr>
          <w:rFonts w:ascii="Times New Roman" w:hAnsi="Times New Roman" w:eastAsia="微软雅黑"/>
          <w:b/>
          <w:bCs/>
          <w:iCs/>
          <w:szCs w:val="20"/>
          <w:lang w:eastAsia="zh-CN"/>
        </w:rPr>
        <w:t xml:space="preserve">: Small frequency shift range should be set less than 1MHz as baseline, and power consumption is up to 900uW @1MHz frequency shifting if RF switching controlled by </w:t>
      </w:r>
      <w:r>
        <w:rPr>
          <w:rFonts w:hint="default" w:ascii="Times New Roman" w:hAnsi="Times New Roman" w:eastAsia="微软雅黑"/>
          <w:b/>
          <w:bCs/>
          <w:iCs/>
          <w:szCs w:val="20"/>
          <w:lang w:val="en-US" w:eastAsia="zh-CN"/>
        </w:rPr>
        <w:t xml:space="preserve">low rate clock in device’s </w:t>
      </w:r>
      <w:r>
        <w:rPr>
          <w:rFonts w:ascii="Times New Roman" w:hAnsi="Times New Roman" w:eastAsia="微软雅黑"/>
          <w:b/>
          <w:bCs/>
          <w:iCs/>
          <w:szCs w:val="20"/>
          <w:lang w:eastAsia="zh-CN"/>
        </w:rPr>
        <w:t>MCU/chip.</w:t>
      </w:r>
    </w:p>
    <w:p w14:paraId="4D1176C5">
      <w:pPr>
        <w:jc w:val="both"/>
        <w:rPr>
          <w:rFonts w:ascii="Times New Roman" w:hAnsi="Times New Roman" w:eastAsia="微软雅黑"/>
          <w:b/>
          <w:iCs/>
          <w:szCs w:val="20"/>
          <w:lang w:eastAsia="zh-CN"/>
        </w:rPr>
      </w:pPr>
    </w:p>
    <w:p w14:paraId="3A4EAA8E">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eastAsia" w:ascii="Times New Roman" w:hAnsi="Times New Roman" w:eastAsia="微软雅黑"/>
          <w:b/>
          <w:iCs/>
          <w:szCs w:val="20"/>
          <w:lang w:val="en-US" w:eastAsia="zh-CN"/>
        </w:rPr>
        <w:t>3</w:t>
      </w:r>
      <w:r>
        <w:rPr>
          <w:rFonts w:ascii="Times New Roman" w:hAnsi="Times New Roman" w:eastAsia="微软雅黑"/>
          <w:b/>
          <w:iCs/>
          <w:szCs w:val="20"/>
          <w:lang w:eastAsia="zh-CN"/>
        </w:rPr>
        <w:t>: The range of large frequency shifter can be set within 1-70MHz to meet the power consumption requirement by using extra oscillator.</w:t>
      </w:r>
    </w:p>
    <w:p w14:paraId="2A58ED8A">
      <w:pPr>
        <w:jc w:val="both"/>
        <w:rPr>
          <w:rFonts w:hint="eastAsia" w:ascii="Times New Roman" w:hAnsi="Times New Roman" w:eastAsia="微软雅黑"/>
          <w:b/>
          <w:iCs/>
          <w:szCs w:val="20"/>
          <w:lang w:eastAsia="zh-CN"/>
        </w:rPr>
      </w:pPr>
    </w:p>
    <w:p w14:paraId="72141BF4">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eastAsia" w:ascii="Times New Roman" w:hAnsi="Times New Roman" w:eastAsia="微软雅黑"/>
          <w:b/>
          <w:iCs/>
          <w:szCs w:val="20"/>
          <w:lang w:val="en-US" w:eastAsia="zh-CN"/>
        </w:rPr>
        <w:t>4</w:t>
      </w:r>
      <w:r>
        <w:rPr>
          <w:rFonts w:ascii="Times New Roman" w:hAnsi="Times New Roman" w:eastAsia="微软雅黑"/>
          <w:b/>
          <w:iCs/>
          <w:szCs w:val="20"/>
          <w:lang w:eastAsia="zh-CN"/>
        </w:rPr>
        <w:t>: The power consumption of extra oscillator to achieve large frequency shift can be set within 10nW-100uW.</w:t>
      </w:r>
    </w:p>
    <w:p w14:paraId="2085A2B3">
      <w:pPr>
        <w:jc w:val="both"/>
        <w:rPr>
          <w:rFonts w:hint="default" w:ascii="Times New Roman" w:hAnsi="Times New Roman" w:eastAsia="微软雅黑"/>
          <w:b/>
          <w:iCs/>
          <w:szCs w:val="20"/>
          <w:lang w:val="en-US" w:eastAsia="zh-CN"/>
        </w:rPr>
      </w:pPr>
    </w:p>
    <w:p w14:paraId="29F400C0">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 xml:space="preserve">Proposal 5: Discuss the </w:t>
      </w:r>
      <w:r>
        <w:rPr>
          <w:rFonts w:hint="eastAsia" w:ascii="Times New Roman" w:hAnsi="Times New Roman" w:eastAsia="微软雅黑"/>
          <w:b/>
          <w:iCs/>
          <w:szCs w:val="20"/>
          <w:lang w:val="en-US" w:eastAsia="zh-CN"/>
        </w:rPr>
        <w:t>performance</w:t>
      </w:r>
      <w:r>
        <w:rPr>
          <w:rFonts w:hint="default" w:ascii="Times New Roman" w:hAnsi="Times New Roman" w:eastAsia="微软雅黑"/>
          <w:b/>
          <w:iCs/>
          <w:szCs w:val="20"/>
          <w:lang w:val="en-US" w:eastAsia="zh-CN"/>
        </w:rPr>
        <w:t xml:space="preserve"> parameters including clock speed/power consumption/clock drift of oscillator used for device 2b to generate internal CW.</w:t>
      </w:r>
    </w:p>
    <w:p w14:paraId="6A406743">
      <w:pPr>
        <w:jc w:val="both"/>
        <w:rPr>
          <w:rFonts w:ascii="Times New Roman" w:hAnsi="Times New Roman" w:eastAsiaTheme="minorEastAsia"/>
          <w:b/>
          <w:bCs/>
          <w:lang w:eastAsia="zh-CN"/>
        </w:rPr>
      </w:pPr>
    </w:p>
    <w:p w14:paraId="13B40239">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Proposal 6: Discussion on the feasibility of proposed clock or local oscillator based on Table III as below.</w:t>
      </w:r>
    </w:p>
    <w:p w14:paraId="7B152263">
      <w:pPr>
        <w:jc w:val="center"/>
        <w:rPr>
          <w:lang w:eastAsia="ko-KR"/>
        </w:rPr>
      </w:pPr>
      <w:r>
        <w:rPr>
          <w:rFonts w:hint="default" w:ascii="Times New Roman" w:hAnsi="Times New Roman" w:eastAsia="微软雅黑"/>
          <w:bCs/>
          <w:iCs/>
          <w:szCs w:val="20"/>
          <w:lang w:val="en-US" w:eastAsia="zh-CN"/>
        </w:rPr>
        <w:t xml:space="preserve"> </w:t>
      </w:r>
      <w:r>
        <w:rPr>
          <w:rFonts w:hint="eastAsia" w:ascii="Times New Roman" w:hAnsi="Times New Roman" w:eastAsia="微软雅黑"/>
          <w:bCs/>
          <w:lang w:eastAsia="zh-CN"/>
        </w:rPr>
        <w:t>T</w:t>
      </w:r>
      <w:r>
        <w:rPr>
          <w:rFonts w:ascii="Times New Roman" w:hAnsi="Times New Roman" w:eastAsia="微软雅黑"/>
          <w:bCs/>
          <w:lang w:eastAsia="zh-CN"/>
        </w:rPr>
        <w:t>able I</w:t>
      </w:r>
      <w:r>
        <w:rPr>
          <w:rFonts w:hint="default" w:ascii="Times New Roman" w:hAnsi="Times New Roman" w:eastAsia="微软雅黑"/>
          <w:bCs/>
          <w:lang w:val="en-US" w:eastAsia="zh-CN"/>
        </w:rPr>
        <w:t>II</w:t>
      </w:r>
      <w:r>
        <w:rPr>
          <w:rFonts w:ascii="Times New Roman" w:hAnsi="Times New Roman" w:eastAsia="微软雅黑"/>
          <w:bCs/>
          <w:lang w:eastAsia="zh-CN"/>
        </w:rPr>
        <w:t xml:space="preserve">.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87"/>
        <w:tblW w:w="4893"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0" w:type="dxa"/>
          <w:bottom w:w="0" w:type="dxa"/>
          <w:right w:w="0" w:type="dxa"/>
        </w:tblCellMar>
      </w:tblPr>
      <w:tblGrid>
        <w:gridCol w:w="1580"/>
        <w:gridCol w:w="1416"/>
        <w:gridCol w:w="1495"/>
        <w:gridCol w:w="958"/>
        <w:gridCol w:w="1875"/>
        <w:gridCol w:w="1701"/>
      </w:tblGrid>
      <w:tr w14:paraId="4B58CB6F">
        <w:trPr>
          <w:trHeight w:val="600"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011AE61B"/>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250F1789">
            <w:r>
              <w:t>Purpose</w:t>
            </w:r>
          </w:p>
        </w:tc>
        <w:tc>
          <w:tcPr>
            <w:tcW w:w="828" w:type="pct"/>
            <w:tcBorders>
              <w:top w:val="single" w:color="auto" w:sz="6" w:space="0"/>
              <w:left w:val="single" w:color="auto" w:sz="6" w:space="0"/>
              <w:bottom w:val="single" w:color="auto" w:sz="6" w:space="0"/>
              <w:right w:val="single" w:color="auto" w:sz="6" w:space="0"/>
            </w:tcBorders>
            <w:noWrap w:val="0"/>
            <w:vAlign w:val="top"/>
          </w:tcPr>
          <w:p w14:paraId="3DDD49F8">
            <w:pPr>
              <w:ind w:left="91"/>
            </w:pPr>
            <w:r>
              <w:t>Applicable</w:t>
            </w:r>
          </w:p>
          <w:p w14:paraId="38B4BCFE">
            <w:pPr>
              <w:ind w:left="91"/>
            </w:pPr>
            <w:r>
              <w:t>device types</w:t>
            </w:r>
          </w:p>
        </w:tc>
        <w:tc>
          <w:tcPr>
            <w:tcW w:w="530" w:type="pct"/>
            <w:tcBorders>
              <w:top w:val="single" w:color="auto" w:sz="6" w:space="0"/>
              <w:left w:val="single" w:color="auto" w:sz="6" w:space="0"/>
              <w:bottom w:val="single" w:color="auto" w:sz="6" w:space="0"/>
              <w:right w:val="single" w:color="auto" w:sz="6" w:space="0"/>
            </w:tcBorders>
            <w:noWrap w:val="0"/>
            <w:vAlign w:val="top"/>
          </w:tcPr>
          <w:p w14:paraId="30E34E0D">
            <w:pPr>
              <w:ind w:left="80"/>
            </w:pPr>
            <w:r>
              <w:t>Clock</w:t>
            </w:r>
          </w:p>
          <w:p w14:paraId="77D57BBC">
            <w:pPr>
              <w:ind w:left="80"/>
            </w:pPr>
            <w:r>
              <w:t>speed</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3CB43346">
            <w:r>
              <w:t xml:space="preserve">Power </w:t>
            </w:r>
            <w:r>
              <w:br w:type="textWrapping"/>
            </w:r>
            <w:r>
              <w:t>consumption</w:t>
            </w:r>
          </w:p>
        </w:tc>
        <w:tc>
          <w:tcPr>
            <w:tcW w:w="942" w:type="pct"/>
            <w:tcBorders>
              <w:top w:val="single" w:color="auto" w:sz="6" w:space="0"/>
              <w:left w:val="single" w:color="auto" w:sz="6" w:space="0"/>
              <w:bottom w:val="single" w:color="auto" w:sz="6" w:space="0"/>
              <w:right w:val="single" w:color="auto" w:sz="6" w:space="0"/>
            </w:tcBorders>
            <w:noWrap w:val="0"/>
            <w:vAlign w:val="top"/>
          </w:tcPr>
          <w:p w14:paraId="5773517E">
            <w:pPr>
              <w:ind w:left="80"/>
              <w:rPr>
                <w:highlight w:val="yellow"/>
              </w:rPr>
            </w:pPr>
            <w:r>
              <w:t>[</w:t>
            </w:r>
            <w:r>
              <w:rPr>
                <w:rFonts w:hint="eastAsia"/>
              </w:rPr>
              <w:t>C</w:t>
            </w:r>
            <w:r>
              <w:t>lock drift]</w:t>
            </w:r>
          </w:p>
        </w:tc>
      </w:tr>
      <w:tr w14:paraId="511D70EA">
        <w:trPr>
          <w:trHeight w:val="984"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137A609E">
            <w:pPr>
              <w:rPr>
                <w:rFonts w:hint="default"/>
                <w:lang w:val="en-US"/>
              </w:rPr>
            </w:pPr>
            <w:r>
              <w:rPr>
                <w:rFonts w:hint="default"/>
                <w:lang w:val="en-US"/>
              </w:rPr>
              <w:t>C</w:t>
            </w:r>
            <w:r>
              <w:t>lock</w:t>
            </w:r>
            <w:r>
              <w:rPr>
                <w:rFonts w:hint="default"/>
                <w:lang w:val="en-US"/>
              </w:rPr>
              <w:t xml:space="preserve"> 1: </w:t>
            </w:r>
            <w:r>
              <w:rPr>
                <w:rFonts w:hint="default"/>
                <w:b/>
                <w:bCs/>
                <w:lang w:val="en-US"/>
              </w:rPr>
              <w:t>Small frequency shifter</w:t>
            </w:r>
          </w:p>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3E379D57">
            <w:pPr>
              <w:rPr>
                <w:rFonts w:hint="default" w:eastAsia="宋体"/>
                <w:lang w:val="en-US" w:eastAsia="zh-CN"/>
              </w:rPr>
            </w:pPr>
            <w:r>
              <w:rPr>
                <w:rFonts w:hint="default" w:eastAsia="宋体"/>
                <w:lang w:val="en-US" w:eastAsia="zh-CN"/>
              </w:rPr>
              <w:t xml:space="preserve">D2R signal modulation </w:t>
            </w:r>
            <w:r>
              <w:rPr>
                <w:rFonts w:hint="eastAsia" w:eastAsia="宋体"/>
                <w:lang w:val="en-US" w:eastAsia="zh-CN"/>
              </w:rPr>
              <w:t xml:space="preserve"> </w:t>
            </w:r>
          </w:p>
        </w:tc>
        <w:tc>
          <w:tcPr>
            <w:tcW w:w="828" w:type="pct"/>
            <w:tcBorders>
              <w:top w:val="single" w:color="auto" w:sz="6" w:space="0"/>
              <w:left w:val="single" w:color="auto" w:sz="6" w:space="0"/>
              <w:bottom w:val="single" w:color="auto" w:sz="6" w:space="0"/>
              <w:right w:val="single" w:color="auto" w:sz="6" w:space="0"/>
            </w:tcBorders>
            <w:noWrap w:val="0"/>
            <w:vAlign w:val="top"/>
          </w:tcPr>
          <w:p w14:paraId="1057D194">
            <w:pPr>
              <w:ind w:left="91"/>
              <w:rPr>
                <w:rFonts w:hint="default"/>
                <w:lang w:val="en-US"/>
              </w:rPr>
            </w:pPr>
            <w:r>
              <w:rPr>
                <w:rFonts w:hint="default"/>
                <w:lang w:val="en-US"/>
              </w:rPr>
              <w:t>Device 1</w:t>
            </w:r>
          </w:p>
          <w:p w14:paraId="0A223E54">
            <w:pPr>
              <w:ind w:left="91"/>
              <w:rPr>
                <w:rFonts w:hint="default"/>
                <w:lang w:val="en-US"/>
              </w:rPr>
            </w:pPr>
            <w:r>
              <w:rPr>
                <w:rFonts w:hint="default"/>
                <w:lang w:val="en-US"/>
              </w:rPr>
              <w:t>Device 2a</w:t>
            </w:r>
          </w:p>
          <w:p w14:paraId="1F938CE1">
            <w:pPr>
              <w:ind w:left="91"/>
              <w:rPr>
                <w:rFonts w:hint="default"/>
                <w:lang w:val="en-US"/>
              </w:rPr>
            </w:pPr>
            <w:r>
              <w:rPr>
                <w:rFonts w:hint="default"/>
                <w:lang w:val="en-US"/>
              </w:rPr>
              <w:t>Device 2b</w:t>
            </w:r>
          </w:p>
        </w:tc>
        <w:tc>
          <w:tcPr>
            <w:tcW w:w="530" w:type="pct"/>
            <w:tcBorders>
              <w:top w:val="single" w:color="auto" w:sz="6" w:space="0"/>
              <w:left w:val="single" w:color="auto" w:sz="6" w:space="0"/>
              <w:bottom w:val="single" w:color="auto" w:sz="6" w:space="0"/>
              <w:right w:val="single" w:color="auto" w:sz="6" w:space="0"/>
            </w:tcBorders>
            <w:noWrap w:val="0"/>
            <w:vAlign w:val="top"/>
          </w:tcPr>
          <w:p w14:paraId="41A4A348">
            <w:pPr>
              <w:ind w:left="80"/>
              <w:rPr>
                <w:rFonts w:hint="default"/>
                <w:lang w:val="en-US"/>
              </w:rPr>
            </w:pPr>
            <w:r>
              <w:rPr>
                <w:rFonts w:hint="default"/>
                <w:b/>
                <w:bCs/>
                <w:lang w:val="en-US"/>
              </w:rPr>
              <w:t>&lt;1MHz</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6DC0630">
            <w:pPr>
              <w:rPr>
                <w:rFonts w:hint="default"/>
                <w:lang w:val="en-US"/>
              </w:rPr>
            </w:pPr>
            <w:r>
              <w:rPr>
                <w:rFonts w:hint="default"/>
                <w:lang w:val="en-US"/>
              </w:rPr>
              <w:t>&lt;900uw</w:t>
            </w:r>
          </w:p>
        </w:tc>
        <w:tc>
          <w:tcPr>
            <w:tcW w:w="942" w:type="pct"/>
            <w:tcBorders>
              <w:top w:val="single" w:color="auto" w:sz="6" w:space="0"/>
              <w:left w:val="single" w:color="auto" w:sz="6" w:space="0"/>
              <w:bottom w:val="single" w:color="auto" w:sz="6" w:space="0"/>
              <w:right w:val="single" w:color="auto" w:sz="6" w:space="0"/>
            </w:tcBorders>
            <w:noWrap w:val="0"/>
            <w:vAlign w:val="top"/>
          </w:tcPr>
          <w:p w14:paraId="4469B150">
            <w:pPr>
              <w:ind w:left="80"/>
              <w:rPr>
                <w:rFonts w:hint="default"/>
                <w:lang w:val="en-US" w:eastAsia="ko-KR"/>
              </w:rPr>
            </w:pPr>
            <w:r>
              <w:rPr>
                <w:rFonts w:hint="default"/>
                <w:lang w:val="en-US" w:eastAsia="ko-KR"/>
              </w:rPr>
              <w:t>--</w:t>
            </w:r>
          </w:p>
        </w:tc>
      </w:tr>
      <w:tr w14:paraId="12DEE220">
        <w:trPr>
          <w:trHeight w:val="652"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1009DBC1">
            <w:pPr>
              <w:rPr>
                <w:rFonts w:hint="default"/>
                <w:b/>
                <w:bCs/>
                <w:lang w:val="en-US"/>
              </w:rPr>
            </w:pPr>
            <w:r>
              <w:rPr>
                <w:rFonts w:hint="default"/>
                <w:lang w:val="en-US"/>
              </w:rPr>
              <w:t xml:space="preserve">Clock 2: </w:t>
            </w:r>
            <w:r>
              <w:rPr>
                <w:rFonts w:hint="default"/>
                <w:b/>
                <w:bCs/>
                <w:lang w:val="en-US"/>
              </w:rPr>
              <w:t xml:space="preserve">Large </w:t>
            </w:r>
          </w:p>
          <w:p w14:paraId="24EDF036">
            <w:pPr>
              <w:rPr>
                <w:rFonts w:hint="default"/>
                <w:b/>
                <w:bCs/>
                <w:lang w:val="en-US"/>
              </w:rPr>
            </w:pPr>
            <w:r>
              <w:rPr>
                <w:rFonts w:hint="default"/>
                <w:b/>
                <w:bCs/>
                <w:lang w:val="en-US"/>
              </w:rPr>
              <w:t xml:space="preserve">frequency </w:t>
            </w:r>
          </w:p>
          <w:p w14:paraId="125833E1">
            <w:pPr>
              <w:rPr>
                <w:rFonts w:hint="default"/>
                <w:lang w:val="en-US"/>
              </w:rPr>
            </w:pPr>
            <w:r>
              <w:rPr>
                <w:rFonts w:hint="default"/>
                <w:b/>
                <w:bCs/>
                <w:lang w:val="en-US"/>
              </w:rPr>
              <w:t>shifter</w:t>
            </w:r>
          </w:p>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0121FD9E">
            <w:pPr>
              <w:rPr>
                <w:rFonts w:hint="default" w:eastAsia="宋体"/>
                <w:lang w:val="en-US" w:eastAsia="zh-CN"/>
              </w:rPr>
            </w:pPr>
            <w:r>
              <w:rPr>
                <w:rFonts w:hint="eastAsia" w:eastAsia="宋体"/>
                <w:lang w:val="en-US" w:eastAsia="zh-CN"/>
              </w:rPr>
              <w:t>D2R signal frequency shift</w:t>
            </w:r>
            <w:r>
              <w:rPr>
                <w:rFonts w:hint="default" w:eastAsia="宋体"/>
                <w:lang w:val="en-US" w:eastAsia="zh-CN"/>
              </w:rPr>
              <w:t>ing away CW center frequency</w:t>
            </w:r>
            <w:r>
              <w:rPr>
                <w:rFonts w:hint="eastAsia" w:eastAsia="宋体"/>
                <w:lang w:val="en-US" w:eastAsia="zh-CN"/>
              </w:rPr>
              <w:t xml:space="preserve"> </w:t>
            </w:r>
          </w:p>
        </w:tc>
        <w:tc>
          <w:tcPr>
            <w:tcW w:w="828" w:type="pct"/>
            <w:tcBorders>
              <w:top w:val="single" w:color="auto" w:sz="6" w:space="0"/>
              <w:left w:val="single" w:color="auto" w:sz="6" w:space="0"/>
              <w:bottom w:val="single" w:color="auto" w:sz="6" w:space="0"/>
              <w:right w:val="single" w:color="auto" w:sz="6" w:space="0"/>
            </w:tcBorders>
            <w:noWrap w:val="0"/>
            <w:vAlign w:val="top"/>
          </w:tcPr>
          <w:p w14:paraId="47E939AC">
            <w:pPr>
              <w:ind w:left="91"/>
              <w:rPr>
                <w:rFonts w:hint="default"/>
                <w:lang w:val="en-US"/>
              </w:rPr>
            </w:pPr>
            <w:r>
              <w:rPr>
                <w:rFonts w:hint="default"/>
                <w:lang w:val="en-US"/>
              </w:rPr>
              <w:t>Device 2a</w:t>
            </w:r>
          </w:p>
        </w:tc>
        <w:tc>
          <w:tcPr>
            <w:tcW w:w="530" w:type="pct"/>
            <w:tcBorders>
              <w:top w:val="single" w:color="auto" w:sz="6" w:space="0"/>
              <w:left w:val="single" w:color="auto" w:sz="6" w:space="0"/>
              <w:bottom w:val="single" w:color="auto" w:sz="6" w:space="0"/>
              <w:right w:val="single" w:color="auto" w:sz="6" w:space="0"/>
            </w:tcBorders>
            <w:noWrap w:val="0"/>
            <w:vAlign w:val="top"/>
          </w:tcPr>
          <w:p w14:paraId="7D635EF9">
            <w:pPr>
              <w:ind w:left="80"/>
            </w:pPr>
            <w:r>
              <w:rPr>
                <w:rFonts w:ascii="Times New Roman" w:hAnsi="Times New Roman" w:eastAsia="微软雅黑"/>
                <w:b/>
                <w:iCs/>
                <w:szCs w:val="20"/>
                <w:lang w:eastAsia="zh-CN"/>
              </w:rPr>
              <w:t>1-70MHz</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1C43E6E6">
            <w:r>
              <w:rPr>
                <w:rFonts w:ascii="Times New Roman" w:hAnsi="Times New Roman" w:eastAsia="微软雅黑"/>
                <w:b w:val="0"/>
                <w:bCs/>
                <w:iCs/>
                <w:szCs w:val="20"/>
                <w:lang w:eastAsia="zh-CN"/>
              </w:rPr>
              <w:t>10nW-100uW</w:t>
            </w:r>
          </w:p>
        </w:tc>
        <w:tc>
          <w:tcPr>
            <w:tcW w:w="942" w:type="pct"/>
            <w:tcBorders>
              <w:top w:val="single" w:color="auto" w:sz="6" w:space="0"/>
              <w:left w:val="single" w:color="auto" w:sz="6" w:space="0"/>
              <w:bottom w:val="single" w:color="auto" w:sz="6" w:space="0"/>
              <w:right w:val="single" w:color="auto" w:sz="6" w:space="0"/>
            </w:tcBorders>
            <w:noWrap w:val="0"/>
            <w:vAlign w:val="top"/>
          </w:tcPr>
          <w:p w14:paraId="6381AD19">
            <w:pPr>
              <w:ind w:left="80"/>
              <w:rPr>
                <w:rFonts w:hint="default"/>
                <w:lang w:val="en-US" w:eastAsia="ko-KR"/>
              </w:rPr>
            </w:pPr>
            <w:r>
              <w:rPr>
                <w:rFonts w:hint="default"/>
                <w:lang w:val="en-US" w:eastAsia="ko-KR"/>
              </w:rPr>
              <w:t>--</w:t>
            </w:r>
          </w:p>
        </w:tc>
      </w:tr>
      <w:tr w14:paraId="119C725E">
        <w:trPr>
          <w:trHeight w:val="362" w:hRule="atLeast"/>
        </w:trPr>
        <w:tc>
          <w:tcPr>
            <w:tcW w:w="875"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6D3B27F1">
            <w:pPr>
              <w:rPr>
                <w:rFonts w:hint="default"/>
                <w:lang w:val="en-US"/>
              </w:rPr>
            </w:pPr>
            <w:r>
              <w:rPr>
                <w:rFonts w:hint="default"/>
                <w:lang w:val="en-US"/>
              </w:rPr>
              <w:t xml:space="preserve">Clock 3: </w:t>
            </w:r>
            <w:r>
              <w:rPr>
                <w:rFonts w:hint="default"/>
                <w:b/>
                <w:bCs/>
                <w:lang w:val="en-US"/>
              </w:rPr>
              <w:t xml:space="preserve">Internal CW generation </w:t>
            </w:r>
          </w:p>
        </w:tc>
        <w:tc>
          <w:tcPr>
            <w:tcW w:w="784"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481530BD">
            <w:pPr>
              <w:rPr>
                <w:rFonts w:hint="default"/>
                <w:lang w:val="en-US"/>
              </w:rPr>
            </w:pPr>
            <w:r>
              <w:rPr>
                <w:rFonts w:hint="default"/>
                <w:lang w:val="en-US"/>
              </w:rPr>
              <w:t>Generate internal CW for modulation</w:t>
            </w:r>
          </w:p>
        </w:tc>
        <w:tc>
          <w:tcPr>
            <w:tcW w:w="828" w:type="pct"/>
            <w:tcBorders>
              <w:top w:val="single" w:color="auto" w:sz="6" w:space="0"/>
              <w:left w:val="single" w:color="auto" w:sz="6" w:space="0"/>
              <w:bottom w:val="single" w:color="auto" w:sz="6" w:space="0"/>
              <w:right w:val="single" w:color="auto" w:sz="6" w:space="0"/>
            </w:tcBorders>
            <w:noWrap w:val="0"/>
            <w:vAlign w:val="top"/>
          </w:tcPr>
          <w:p w14:paraId="127843A7">
            <w:pPr>
              <w:ind w:left="91"/>
              <w:rPr>
                <w:rFonts w:hint="default"/>
                <w:lang w:val="en-US"/>
              </w:rPr>
            </w:pPr>
            <w:r>
              <w:rPr>
                <w:rFonts w:hint="default"/>
                <w:lang w:val="en-US"/>
              </w:rPr>
              <w:t>Device 2b</w:t>
            </w:r>
          </w:p>
        </w:tc>
        <w:tc>
          <w:tcPr>
            <w:tcW w:w="530" w:type="pct"/>
            <w:tcBorders>
              <w:top w:val="single" w:color="auto" w:sz="6" w:space="0"/>
              <w:left w:val="single" w:color="auto" w:sz="6" w:space="0"/>
              <w:bottom w:val="single" w:color="auto" w:sz="6" w:space="0"/>
              <w:right w:val="single" w:color="auto" w:sz="6" w:space="0"/>
            </w:tcBorders>
            <w:noWrap w:val="0"/>
            <w:vAlign w:val="top"/>
          </w:tcPr>
          <w:p w14:paraId="4E95D22F">
            <w:pPr>
              <w:ind w:left="80" w:hanging="80"/>
              <w:rPr>
                <w:rFonts w:hint="default"/>
                <w:b/>
                <w:bCs/>
                <w:lang w:val="en-US"/>
              </w:rPr>
            </w:pPr>
            <w:r>
              <w:rPr>
                <w:rFonts w:hint="default"/>
                <w:b/>
                <w:bCs/>
                <w:lang w:val="en-US"/>
              </w:rPr>
              <w:t>900MHz</w:t>
            </w:r>
          </w:p>
          <w:p w14:paraId="5A3DBA7A">
            <w:pPr>
              <w:ind w:left="80" w:hanging="80"/>
              <w:rPr>
                <w:rFonts w:hint="default"/>
                <w:lang w:val="en-US"/>
              </w:rPr>
            </w:pPr>
            <w:r>
              <w:rPr>
                <w:rFonts w:hint="default"/>
                <w:b/>
                <w:bCs/>
                <w:lang w:val="en-US"/>
              </w:rPr>
              <w:t>/2.4GHz</w:t>
            </w:r>
          </w:p>
        </w:tc>
        <w:tc>
          <w:tcPr>
            <w:tcW w:w="1038" w:type="pct"/>
            <w:tcBorders>
              <w:top w:val="single" w:color="auto" w:sz="6" w:space="0"/>
              <w:left w:val="single" w:color="auto" w:sz="6" w:space="0"/>
              <w:bottom w:val="single" w:color="auto" w:sz="6" w:space="0"/>
              <w:right w:val="single" w:color="auto" w:sz="6" w:space="0"/>
            </w:tcBorders>
            <w:noWrap w:val="0"/>
            <w:tcMar>
              <w:top w:w="72" w:type="dxa"/>
              <w:left w:w="144" w:type="dxa"/>
              <w:bottom w:w="72" w:type="dxa"/>
              <w:right w:w="144" w:type="dxa"/>
            </w:tcMar>
            <w:vAlign w:val="top"/>
          </w:tcPr>
          <w:p w14:paraId="18C4265A">
            <w:pPr>
              <w:rPr>
                <w:rFonts w:hint="default"/>
                <w:lang w:val="en-US"/>
              </w:rPr>
            </w:pPr>
            <w:r>
              <w:rPr>
                <w:rFonts w:hint="default"/>
                <w:lang w:val="en-US"/>
              </w:rPr>
              <w:t>&lt;1mW</w:t>
            </w:r>
          </w:p>
        </w:tc>
        <w:tc>
          <w:tcPr>
            <w:tcW w:w="942" w:type="pct"/>
            <w:tcBorders>
              <w:top w:val="single" w:color="auto" w:sz="6" w:space="0"/>
              <w:left w:val="single" w:color="auto" w:sz="6" w:space="0"/>
              <w:bottom w:val="single" w:color="auto" w:sz="6" w:space="0"/>
              <w:right w:val="single" w:color="auto" w:sz="6" w:space="0"/>
            </w:tcBorders>
            <w:noWrap w:val="0"/>
            <w:vAlign w:val="top"/>
          </w:tcPr>
          <w:p w14:paraId="14C84341">
            <w:pPr>
              <w:ind w:left="80"/>
              <w:rPr>
                <w:rFonts w:hint="default"/>
                <w:lang w:val="en-US"/>
              </w:rPr>
            </w:pPr>
            <w:r>
              <w:rPr>
                <w:rFonts w:hint="default"/>
                <w:lang w:val="en-US"/>
              </w:rPr>
              <w:t>&lt;500ppm</w:t>
            </w:r>
          </w:p>
        </w:tc>
      </w:tr>
    </w:tbl>
    <w:p w14:paraId="5379A3BA">
      <w:pPr>
        <w:jc w:val="both"/>
        <w:rPr>
          <w:rFonts w:ascii="Times New Roman" w:hAnsi="Times New Roman" w:eastAsiaTheme="minorEastAsia"/>
          <w:b/>
          <w:bCs/>
          <w:lang w:eastAsia="zh-CN"/>
        </w:rPr>
      </w:pPr>
    </w:p>
    <w:p w14:paraId="74C62F76">
      <w:pPr>
        <w:pStyle w:val="127"/>
        <w:ind w:left="360" w:firstLine="0" w:firstLineChars="0"/>
        <w:rPr>
          <w:rFonts w:ascii="Times New Roman" w:hAnsi="Times New Roman" w:eastAsia="微软雅黑"/>
          <w:bCs/>
          <w:iCs/>
          <w:szCs w:val="20"/>
        </w:rPr>
      </w:pPr>
    </w:p>
    <w:p w14:paraId="619CFEDC">
      <w:pPr>
        <w:jc w:val="both"/>
        <w:rPr>
          <w:rFonts w:ascii="Times New Roman" w:hAnsi="Times New Roman" w:eastAsia="微软雅黑"/>
          <w:b/>
          <w:iCs/>
          <w:szCs w:val="20"/>
          <w:lang w:eastAsia="zh-CN"/>
        </w:rPr>
      </w:pPr>
      <w:r>
        <w:rPr>
          <w:rFonts w:ascii="Times New Roman" w:hAnsi="Times New Roman" w:eastAsia="微软雅黑"/>
          <w:b/>
          <w:iCs/>
          <w:szCs w:val="20"/>
          <w:lang w:eastAsia="zh-CN"/>
        </w:rPr>
        <w:t xml:space="preserve">Proposal </w:t>
      </w:r>
      <w:r>
        <w:rPr>
          <w:rFonts w:hint="default" w:ascii="Times New Roman" w:hAnsi="Times New Roman" w:eastAsia="微软雅黑"/>
          <w:b/>
          <w:iCs/>
          <w:szCs w:val="20"/>
          <w:lang w:val="en-US" w:eastAsia="zh-CN"/>
        </w:rPr>
        <w:t>7</w:t>
      </w:r>
      <w:r>
        <w:rPr>
          <w:rFonts w:ascii="Times New Roman" w:hAnsi="Times New Roman" w:eastAsia="微软雅黑"/>
          <w:b/>
          <w:iCs/>
          <w:szCs w:val="20"/>
          <w:lang w:eastAsia="zh-CN"/>
        </w:rPr>
        <w:t xml:space="preserve">: Discuss and study </w:t>
      </w:r>
      <w:r>
        <w:rPr>
          <w:rFonts w:hint="eastAsia" w:ascii="Times New Roman" w:hAnsi="Times New Roman" w:eastAsia="微软雅黑"/>
          <w:b/>
          <w:iCs/>
          <w:szCs w:val="20"/>
          <w:lang w:eastAsia="zh-CN"/>
        </w:rPr>
        <w:t>the</w:t>
      </w:r>
      <w:r>
        <w:rPr>
          <w:rFonts w:ascii="Times New Roman" w:hAnsi="Times New Roman" w:eastAsia="微软雅黑"/>
          <w:b/>
          <w:iCs/>
          <w:szCs w:val="20"/>
          <w:lang w:eastAsia="zh-CN"/>
        </w:rPr>
        <w:t xml:space="preserve"> </w:t>
      </w:r>
      <w:r>
        <w:rPr>
          <w:rFonts w:hint="eastAsia" w:ascii="Times New Roman" w:hAnsi="Times New Roman" w:eastAsia="微软雅黑"/>
          <w:b/>
          <w:iCs/>
          <w:szCs w:val="20"/>
          <w:lang w:eastAsia="zh-CN"/>
        </w:rPr>
        <w:t>imag</w:t>
      </w:r>
      <w:r>
        <w:rPr>
          <w:rFonts w:ascii="Times New Roman" w:hAnsi="Times New Roman" w:eastAsia="微软雅黑"/>
          <w:b/>
          <w:iCs/>
          <w:szCs w:val="20"/>
          <w:lang w:eastAsia="zh-CN"/>
        </w:rPr>
        <w:t xml:space="preserve">e suppression methods, including extra blocks for the FS range of 1MHz~XMHz and RF BPF at reader side for the FS range of &gt;X MHz. </w:t>
      </w:r>
    </w:p>
    <w:p w14:paraId="59B8A3A6">
      <w:pPr>
        <w:pStyle w:val="127"/>
        <w:numPr>
          <w:ilvl w:val="1"/>
          <w:numId w:val="23"/>
        </w:numPr>
        <w:ind w:firstLineChars="0"/>
        <w:rPr>
          <w:rFonts w:ascii="Times New Roman" w:hAnsi="Times New Roman" w:eastAsia="微软雅黑"/>
          <w:b/>
          <w:iCs/>
          <w:szCs w:val="20"/>
        </w:rPr>
      </w:pPr>
      <w:r>
        <w:rPr>
          <w:rFonts w:ascii="Times New Roman" w:hAnsi="Times New Roman" w:eastAsia="微软雅黑"/>
          <w:b/>
          <w:iCs/>
          <w:szCs w:val="20"/>
        </w:rPr>
        <w:t>FFS: the value of X, e.g., X=20</w:t>
      </w:r>
    </w:p>
    <w:p w14:paraId="16CDFE54">
      <w:pPr>
        <w:jc w:val="both"/>
        <w:rPr>
          <w:rFonts w:ascii="Times New Roman" w:hAnsi="Times New Roman" w:eastAsia="微软雅黑"/>
          <w:b/>
          <w:iCs/>
          <w:szCs w:val="20"/>
          <w:lang w:eastAsia="zh-CN"/>
        </w:rPr>
      </w:pPr>
    </w:p>
    <w:p w14:paraId="5F72DD1D">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default" w:ascii="Times New Roman" w:hAnsi="Times New Roman" w:eastAsia="微软雅黑"/>
          <w:b/>
          <w:iCs/>
          <w:szCs w:val="20"/>
          <w:lang w:val="en-US" w:eastAsia="zh-CN"/>
        </w:rPr>
        <w:t>8</w:t>
      </w:r>
      <w:r>
        <w:rPr>
          <w:rFonts w:ascii="Times New Roman" w:hAnsi="Times New Roman" w:eastAsia="微软雅黑"/>
          <w:b/>
          <w:iCs/>
          <w:szCs w:val="20"/>
          <w:lang w:eastAsia="zh-CN"/>
        </w:rPr>
        <w:t>: RAN 4 should study and analyze the impact of image signal or SSB signal on NR UE at out of band or spurious areas based on TS 36.101 or 38.101.</w:t>
      </w:r>
    </w:p>
    <w:p w14:paraId="7E713CC0">
      <w:pPr>
        <w:ind w:left="100" w:hanging="100" w:hangingChars="50"/>
        <w:jc w:val="both"/>
        <w:rPr>
          <w:rFonts w:eastAsiaTheme="minorEastAsia"/>
          <w:lang w:eastAsia="zh-CN"/>
        </w:rPr>
      </w:pPr>
    </w:p>
    <w:p w14:paraId="695F4945">
      <w:pPr>
        <w:jc w:val="both"/>
        <w:rPr>
          <w:rFonts w:ascii="Times New Roman" w:hAnsi="Times New Roman"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eastAsia" w:eastAsiaTheme="minorEastAsia"/>
          <w:b/>
          <w:bCs/>
          <w:lang w:val="en-US" w:eastAsia="zh-CN"/>
        </w:rPr>
        <w:t>9</w:t>
      </w:r>
      <w:r>
        <w:rPr>
          <w:rFonts w:eastAsiaTheme="minorEastAsia"/>
          <w:b/>
          <w:bCs/>
          <w:lang w:eastAsia="zh-CN"/>
        </w:rPr>
        <w:t xml:space="preserve">: </w:t>
      </w:r>
      <w:r>
        <w:rPr>
          <w:rFonts w:ascii="Times New Roman" w:hAnsi="Times New Roman" w:eastAsia="微软雅黑"/>
          <w:b/>
          <w:iCs/>
          <w:szCs w:val="20"/>
          <w:lang w:eastAsia="zh-CN"/>
        </w:rPr>
        <w:t>RAN 4 should study and analyze the impact of harmonic signal on NR UE at out of band or spurious areas based on given reference values, e.g., the power of 3rd and 5th harmonic signal are 9.5dB and 14dB than received CW power at device.</w:t>
      </w:r>
    </w:p>
    <w:p w14:paraId="28CE9F83">
      <w:pPr>
        <w:jc w:val="both"/>
        <w:rPr>
          <w:rFonts w:eastAsiaTheme="minorEastAsia"/>
          <w:b/>
          <w:bCs/>
          <w:lang w:eastAsia="zh-CN"/>
        </w:rPr>
      </w:pPr>
    </w:p>
    <w:p w14:paraId="5B9B3F80">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1</w:t>
      </w:r>
      <w:r>
        <w:rPr>
          <w:rFonts w:hint="eastAsia" w:eastAsiaTheme="minorEastAsia"/>
          <w:b/>
          <w:bCs/>
          <w:lang w:val="en-US" w:eastAsia="zh-CN"/>
        </w:rPr>
        <w:t>0</w:t>
      </w:r>
      <w:r>
        <w:rPr>
          <w:rFonts w:eastAsiaTheme="minorEastAsia"/>
          <w:b/>
          <w:bCs/>
          <w:lang w:eastAsia="zh-CN"/>
        </w:rPr>
        <w:t xml:space="preserve">: Discuss the relative power threshold for harmonic power needed to be reduced based on RAN4 requirement. And discuss feasibility of reducing harmonic power by different methods, like multi-levels or pulse shaping. </w:t>
      </w:r>
    </w:p>
    <w:p w14:paraId="59BA9931">
      <w:pPr>
        <w:jc w:val="both"/>
        <w:rPr>
          <w:rFonts w:ascii="Times New Roman" w:hAnsi="Times New Roman" w:eastAsiaTheme="minorEastAsia"/>
          <w:b/>
          <w:bCs/>
          <w:lang w:eastAsia="zh-CN"/>
        </w:rPr>
      </w:pPr>
    </w:p>
    <w:p w14:paraId="78046F7D">
      <w:pPr>
        <w:jc w:val="both"/>
        <w:rPr>
          <w:rFonts w:ascii="Times New Roman" w:hAnsi="Times New Roman" w:eastAsia="微软雅黑"/>
          <w:b/>
          <w:bCs/>
          <w:iCs/>
          <w:szCs w:val="20"/>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roposal 1</w:t>
      </w:r>
      <w:r>
        <w:rPr>
          <w:rFonts w:hint="eastAsia" w:ascii="Times New Roman" w:hAnsi="Times New Roman" w:eastAsiaTheme="minorEastAsia"/>
          <w:b/>
          <w:bCs/>
          <w:lang w:val="en-US" w:eastAsia="zh-CN"/>
        </w:rPr>
        <w:t>1</w:t>
      </w:r>
      <w:r>
        <w:rPr>
          <w:rFonts w:ascii="Times New Roman" w:hAnsi="Times New Roman" w:eastAsiaTheme="minorEastAsia"/>
          <w:b/>
          <w:bCs/>
          <w:lang w:eastAsia="zh-CN"/>
        </w:rPr>
        <w:t xml:space="preserve">: </w:t>
      </w:r>
      <w:r>
        <w:rPr>
          <w:rFonts w:ascii="Times New Roman" w:hAnsi="Times New Roman" w:eastAsia="微软雅黑"/>
          <w:b/>
          <w:bCs/>
          <w:iCs/>
          <w:szCs w:val="20"/>
          <w:lang w:eastAsia="zh-CN"/>
        </w:rPr>
        <w:t xml:space="preserve">RAN 4 should study and analyze the impact of </w:t>
      </w:r>
      <w:r>
        <w:rPr>
          <w:rFonts w:ascii="Times New Roman" w:hAnsi="Times New Roman" w:eastAsiaTheme="minorEastAsia"/>
          <w:b/>
          <w:bCs/>
          <w:lang w:eastAsia="zh-CN"/>
        </w:rPr>
        <w:t>3rd intermodulation interference from device 2b transmitter</w:t>
      </w:r>
      <w:r>
        <w:rPr>
          <w:rFonts w:ascii="Times New Roman" w:hAnsi="Times New Roman" w:eastAsia="微软雅黑"/>
          <w:b/>
          <w:bCs/>
          <w:iCs/>
          <w:szCs w:val="20"/>
          <w:lang w:eastAsia="zh-CN"/>
        </w:rPr>
        <w:t xml:space="preserve"> on NR UE at out of band or spurious areas.</w:t>
      </w:r>
    </w:p>
    <w:p w14:paraId="34139178">
      <w:pPr>
        <w:jc w:val="both"/>
        <w:rPr>
          <w:rFonts w:ascii="Times New Roman" w:hAnsi="Times New Roman" w:eastAsia="微软雅黑"/>
          <w:b/>
          <w:bCs/>
          <w:iCs/>
          <w:szCs w:val="20"/>
          <w:lang w:eastAsia="zh-CN"/>
        </w:rPr>
      </w:pPr>
    </w:p>
    <w:p w14:paraId="2F932603">
      <w:pPr>
        <w:jc w:val="both"/>
        <w:rPr>
          <w:rFonts w:ascii="Times New Roman" w:hAnsi="Times New Roman" w:eastAsiaTheme="minorEastAsia"/>
          <w:b/>
          <w:bCs/>
          <w:lang w:eastAsia="zh-CN"/>
        </w:rPr>
      </w:pPr>
      <w:r>
        <w:rPr>
          <w:rFonts w:hint="eastAsia" w:ascii="Times New Roman" w:hAnsi="Times New Roman" w:eastAsia="微软雅黑"/>
          <w:b/>
          <w:bCs/>
          <w:iCs/>
          <w:szCs w:val="20"/>
          <w:lang w:eastAsia="zh-CN"/>
        </w:rPr>
        <w:t>P</w:t>
      </w:r>
      <w:r>
        <w:rPr>
          <w:rFonts w:ascii="Times New Roman" w:hAnsi="Times New Roman" w:eastAsia="微软雅黑"/>
          <w:b/>
          <w:bCs/>
          <w:iCs/>
          <w:szCs w:val="20"/>
          <w:lang w:eastAsia="zh-CN"/>
        </w:rPr>
        <w:t>roposal 1</w:t>
      </w:r>
      <w:r>
        <w:rPr>
          <w:rFonts w:hint="eastAsia" w:ascii="Times New Roman" w:hAnsi="Times New Roman" w:eastAsia="微软雅黑"/>
          <w:b/>
          <w:bCs/>
          <w:iCs/>
          <w:szCs w:val="20"/>
          <w:lang w:val="en-US" w:eastAsia="zh-CN"/>
        </w:rPr>
        <w:t>2</w:t>
      </w:r>
      <w:r>
        <w:rPr>
          <w:rFonts w:ascii="Times New Roman" w:hAnsi="Times New Roman" w:eastAsia="微软雅黑"/>
          <w:b/>
          <w:bCs/>
          <w:iCs/>
          <w:szCs w:val="20"/>
          <w:lang w:eastAsia="zh-CN"/>
        </w:rPr>
        <w:t xml:space="preserve">: Discuss the necessity of </w:t>
      </w:r>
      <w:r>
        <w:rPr>
          <w:rFonts w:ascii="Times New Roman" w:hAnsi="Times New Roman" w:eastAsiaTheme="minorEastAsia"/>
          <w:b/>
          <w:bCs/>
          <w:lang w:eastAsia="zh-CN"/>
        </w:rPr>
        <w:t>RF BPF after PA at device 2b transmitter to control 3rd intermodulation interference and phase noise.</w:t>
      </w:r>
    </w:p>
    <w:p w14:paraId="6E53C603">
      <w:pPr>
        <w:jc w:val="both"/>
        <w:rPr>
          <w:rFonts w:ascii="Times New Roman" w:hAnsi="Times New Roman" w:eastAsiaTheme="minorEastAsia"/>
          <w:b/>
          <w:bCs/>
          <w:lang w:eastAsia="zh-CN"/>
        </w:rPr>
      </w:pPr>
    </w:p>
    <w:p w14:paraId="56FC9E4D">
      <w:pPr>
        <w:jc w:val="both"/>
        <w:rPr>
          <w:rFonts w:ascii="Times New Roman" w:hAnsi="Times New Roman" w:eastAsiaTheme="minorEastAsia"/>
          <w:lang w:eastAsia="zh-CN"/>
        </w:rPr>
      </w:pPr>
      <w:r>
        <w:rPr>
          <w:rFonts w:ascii="Times New Roman" w:hAnsi="Times New Roman" w:eastAsiaTheme="minorEastAsia"/>
          <w:b/>
          <w:bCs/>
          <w:lang w:eastAsia="zh-CN"/>
        </w:rPr>
        <w:t>Proposal 1</w:t>
      </w:r>
      <w:r>
        <w:rPr>
          <w:rFonts w:hint="eastAsia" w:ascii="Times New Roman" w:hAnsi="Times New Roman" w:eastAsiaTheme="minorEastAsia"/>
          <w:b/>
          <w:bCs/>
          <w:lang w:val="en-US" w:eastAsia="zh-CN"/>
        </w:rPr>
        <w:t>3</w:t>
      </w:r>
      <w:r>
        <w:rPr>
          <w:rFonts w:ascii="Times New Roman" w:hAnsi="Times New Roman" w:eastAsiaTheme="minorEastAsia"/>
          <w:b/>
          <w:bCs/>
          <w:lang w:eastAsia="zh-CN"/>
        </w:rPr>
        <w:t>: Discuss different memory ability including fixed data and buffering data for device 1/2a/2b. For device 2b, volatile with larger memory ability or NVM could be supported for storing device ID or temporary ID.</w:t>
      </w:r>
    </w:p>
    <w:p w14:paraId="390BEBF4">
      <w:pPr>
        <w:jc w:val="both"/>
        <w:rPr>
          <w:rFonts w:ascii="Times New Roman" w:hAnsi="Times New Roman" w:eastAsiaTheme="minorEastAsia"/>
          <w:b/>
          <w:bCs/>
          <w:lang w:eastAsia="zh-CN"/>
        </w:rPr>
      </w:pPr>
    </w:p>
    <w:p w14:paraId="248CC31A">
      <w:pPr>
        <w:numPr>
          <w:ilvl w:val="0"/>
          <w:numId w:val="0"/>
        </w:numPr>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Proposal 14: Adding more details expatiation to regulate the amplitude and phase modulation as follows:</w:t>
      </w:r>
    </w:p>
    <w:p w14:paraId="260C0680">
      <w:pPr>
        <w:numPr>
          <w:ilvl w:val="0"/>
          <w:numId w:val="28"/>
        </w:numPr>
        <w:ind w:left="72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 xml:space="preserve"> OOK</w:t>
      </w:r>
    </w:p>
    <w:p w14:paraId="2134013D">
      <w:pPr>
        <w:numPr>
          <w:ilvl w:val="1"/>
          <w:numId w:val="28"/>
        </w:numPr>
        <w:ind w:left="144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Matching impedance with antenna impedance for bit “0”</w:t>
      </w:r>
    </w:p>
    <w:p w14:paraId="7656A5EC">
      <w:pPr>
        <w:numPr>
          <w:ilvl w:val="1"/>
          <w:numId w:val="28"/>
        </w:numPr>
        <w:ind w:left="144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Infinite impedance for bit “1”</w:t>
      </w:r>
    </w:p>
    <w:p w14:paraId="7ECE59B8">
      <w:pPr>
        <w:numPr>
          <w:ilvl w:val="0"/>
          <w:numId w:val="28"/>
        </w:numPr>
        <w:ind w:left="72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BPSK</w:t>
      </w:r>
    </w:p>
    <w:p w14:paraId="2D0CE476">
      <w:pPr>
        <w:numPr>
          <w:ilvl w:val="1"/>
          <w:numId w:val="28"/>
        </w:numPr>
        <w:ind w:left="144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Infinite impedance to reflection bit “0” and bit “1”</w:t>
      </w:r>
    </w:p>
    <w:p w14:paraId="03BAE439">
      <w:pPr>
        <w:numPr>
          <w:ilvl w:val="1"/>
          <w:numId w:val="28"/>
        </w:numPr>
        <w:ind w:left="1440" w:leftChars="0" w:hanging="360" w:firstLineChars="0"/>
        <w:jc w:val="both"/>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Short-path impedance with phase 0 degree for bit “0”</w:t>
      </w:r>
    </w:p>
    <w:p w14:paraId="033A87FB">
      <w:pPr>
        <w:numPr>
          <w:ilvl w:val="1"/>
          <w:numId w:val="28"/>
        </w:numPr>
        <w:ind w:left="1440" w:leftChars="0" w:hanging="360" w:firstLineChars="0"/>
        <w:jc w:val="both"/>
        <w:rPr>
          <w:rFonts w:ascii="Times New Roman" w:hAnsi="Times New Roman" w:eastAsiaTheme="minorEastAsia"/>
          <w:b/>
          <w:bCs/>
          <w:lang w:eastAsia="zh-CN"/>
        </w:rPr>
      </w:pPr>
      <w:r>
        <w:rPr>
          <w:rFonts w:hint="default" w:ascii="Times New Roman" w:hAnsi="Times New Roman" w:eastAsia="微软雅黑"/>
          <w:b/>
          <w:bCs w:val="0"/>
          <w:iCs/>
          <w:szCs w:val="20"/>
          <w:lang w:val="en-US" w:eastAsia="zh-CN"/>
        </w:rPr>
        <w:t xml:space="preserve">Open-path impedance with phase 90~180 degree for bit “1” </w:t>
      </w:r>
    </w:p>
    <w:p w14:paraId="68924FAB">
      <w:pPr>
        <w:jc w:val="both"/>
        <w:rPr>
          <w:rFonts w:ascii="Times New Roman" w:hAnsi="Times New Roman" w:eastAsia="微软雅黑"/>
          <w:b/>
          <w:iCs/>
          <w:szCs w:val="20"/>
          <w:lang w:eastAsia="zh-CN"/>
        </w:rPr>
      </w:pPr>
    </w:p>
    <w:p w14:paraId="7DB39C76">
      <w:pPr>
        <w:jc w:val="both"/>
        <w:rPr>
          <w:rFonts w:hint="default" w:ascii="Times New Roman" w:hAnsi="Times New Roman" w:eastAsia="微软雅黑"/>
          <w:b/>
          <w:iCs/>
          <w:szCs w:val="20"/>
          <w:lang w:val="en-US" w:eastAsia="zh-CN"/>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5</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For BPSK</w:t>
      </w:r>
      <w:r>
        <w:rPr>
          <w:rFonts w:hint="default" w:ascii="Times New Roman" w:hAnsi="Times New Roman" w:eastAsia="微软雅黑"/>
          <w:b/>
          <w:bCs w:val="0"/>
          <w:iCs/>
          <w:szCs w:val="20"/>
          <w:lang w:val="en-US" w:eastAsia="zh-CN"/>
        </w:rPr>
        <w:t>, t</w:t>
      </w:r>
      <w:r>
        <w:rPr>
          <w:rFonts w:ascii="Times New Roman" w:hAnsi="Times New Roman" w:eastAsia="微软雅黑"/>
          <w:b/>
          <w:bCs w:val="0"/>
          <w:iCs/>
          <w:szCs w:val="20"/>
          <w:lang w:eastAsia="zh-CN"/>
        </w:rPr>
        <w:t xml:space="preserve">o receive and extra backscatter signal more easily in reader </w:t>
      </w:r>
      <w:r>
        <w:rPr>
          <w:rFonts w:hint="eastAsia" w:ascii="Times New Roman" w:hAnsi="Times New Roman" w:eastAsia="微软雅黑"/>
          <w:b/>
          <w:bCs w:val="0"/>
          <w:iCs/>
          <w:szCs w:val="20"/>
          <w:lang w:val="en-US" w:eastAsia="zh-CN"/>
        </w:rPr>
        <w:t>side</w:t>
      </w:r>
      <w:r>
        <w:rPr>
          <w:rFonts w:hint="default" w:ascii="Times New Roman" w:hAnsi="Times New Roman" w:eastAsia="微软雅黑"/>
          <w:b/>
          <w:bCs w:val="0"/>
          <w:iCs/>
          <w:szCs w:val="20"/>
          <w:lang w:val="en-US" w:eastAsia="zh-CN"/>
        </w:rPr>
        <w:t xml:space="preserve"> by coherent detection, </w:t>
      </w:r>
      <w:r>
        <w:rPr>
          <w:rFonts w:ascii="Times New Roman" w:hAnsi="Times New Roman" w:eastAsia="微软雅黑"/>
          <w:b/>
          <w:bCs w:val="0"/>
          <w:iCs/>
          <w:szCs w:val="20"/>
          <w:lang w:eastAsia="zh-CN"/>
        </w:rPr>
        <w:t>the modulation angle should be as much as possible 180</w:t>
      </w:r>
      <w:r>
        <w:rPr>
          <w:rFonts w:hint="eastAsia" w:ascii="Times New Roman" w:hAnsi="Times New Roman" w:eastAsia="微软雅黑"/>
          <w:b/>
          <w:bCs w:val="0"/>
          <w:iCs/>
          <w:szCs w:val="20"/>
          <w:lang w:eastAsia="zh-CN"/>
        </w:rPr>
        <w:t xml:space="preserve"> </w:t>
      </w:r>
      <w:r>
        <w:rPr>
          <w:rFonts w:ascii="Times New Roman" w:hAnsi="Times New Roman" w:eastAsia="微软雅黑"/>
          <w:b/>
          <w:bCs w:val="0"/>
          <w:iCs/>
          <w:szCs w:val="20"/>
          <w:lang w:eastAsia="zh-CN"/>
        </w:rPr>
        <w:t>degree</w:t>
      </w:r>
      <w:r>
        <w:rPr>
          <w:rFonts w:hint="default" w:ascii="Times New Roman" w:hAnsi="Times New Roman" w:eastAsia="微软雅黑"/>
          <w:b/>
          <w:bCs w:val="0"/>
          <w:iCs/>
          <w:szCs w:val="20"/>
          <w:lang w:val="en-US" w:eastAsia="zh-CN"/>
        </w:rPr>
        <w:t>.</w:t>
      </w:r>
    </w:p>
    <w:p w14:paraId="6F37A19F">
      <w:pPr>
        <w:jc w:val="both"/>
        <w:rPr>
          <w:rFonts w:ascii="Times New Roman" w:hAnsi="Times New Roman" w:eastAsia="微软雅黑" w:cs="Times New Roman"/>
          <w:b/>
          <w:iCs/>
          <w:szCs w:val="20"/>
          <w:lang w:eastAsia="zh-CN"/>
        </w:rPr>
      </w:pPr>
    </w:p>
    <w:p w14:paraId="1047B078">
      <w:pPr>
        <w:jc w:val="both"/>
        <w:rPr>
          <w:rFonts w:ascii="Times New Roman" w:hAnsi="Times New Roman" w:eastAsiaTheme="minorEastAsia"/>
          <w:b/>
          <w:bCs/>
          <w:lang w:eastAsia="zh-CN"/>
        </w:rPr>
      </w:pPr>
      <w:r>
        <w:rPr>
          <w:rFonts w:ascii="Times New Roman" w:hAnsi="Times New Roman" w:eastAsia="微软雅黑" w:cs="Times New Roman"/>
          <w:b/>
          <w:iCs/>
          <w:szCs w:val="20"/>
          <w:lang w:eastAsia="zh-CN"/>
        </w:rPr>
        <w:t>Proposal 1</w:t>
      </w:r>
      <w:r>
        <w:rPr>
          <w:rFonts w:hint="eastAsia" w:ascii="Times New Roman" w:hAnsi="Times New Roman" w:eastAsia="微软雅黑" w:cs="Times New Roman"/>
          <w:b/>
          <w:iCs/>
          <w:szCs w:val="20"/>
          <w:lang w:val="en-US" w:eastAsia="zh-CN"/>
        </w:rPr>
        <w:t>6</w:t>
      </w:r>
      <w:r>
        <w:rPr>
          <w:rFonts w:ascii="Times New Roman" w:hAnsi="Times New Roman" w:eastAsia="微软雅黑" w:cs="Times New Roman"/>
          <w:b/>
          <w:iCs/>
          <w:szCs w:val="20"/>
          <w:lang w:eastAsia="zh-CN"/>
        </w:rPr>
        <w:t xml:space="preserve">: </w:t>
      </w:r>
      <w:r>
        <w:rPr>
          <w:rFonts w:hint="default" w:ascii="Times New Roman" w:hAnsi="Times New Roman" w:eastAsia="微软雅黑" w:cs="Times New Roman"/>
          <w:b/>
          <w:iCs/>
          <w:szCs w:val="20"/>
          <w:lang w:val="en-US" w:eastAsia="zh-CN"/>
        </w:rPr>
        <w:t xml:space="preserve">Except for impedance switching to generate </w:t>
      </w:r>
      <w:r>
        <w:rPr>
          <w:rFonts w:ascii="Times New Roman" w:hAnsi="Times New Roman" w:eastAsia="微软雅黑" w:cs="Times New Roman"/>
          <w:b/>
          <w:iCs/>
          <w:szCs w:val="20"/>
          <w:lang w:eastAsia="zh-CN"/>
        </w:rPr>
        <w:t xml:space="preserve">2FSK </w:t>
      </w:r>
      <w:r>
        <w:rPr>
          <w:rFonts w:hint="default" w:ascii="Times New Roman" w:hAnsi="Times New Roman" w:eastAsia="微软雅黑" w:cs="Times New Roman"/>
          <w:b/>
          <w:iCs/>
          <w:szCs w:val="20"/>
          <w:lang w:val="en-US" w:eastAsia="zh-CN"/>
        </w:rPr>
        <w:t xml:space="preserve">D2R signal, </w:t>
      </w:r>
      <w:r>
        <w:rPr>
          <w:rFonts w:ascii="Times New Roman" w:hAnsi="Times New Roman" w:eastAsia="微软雅黑" w:cs="Times New Roman"/>
          <w:b/>
          <w:iCs/>
          <w:szCs w:val="20"/>
          <w:lang w:eastAsia="zh-CN"/>
        </w:rPr>
        <w:t>variable capacitor with frequency modulation</w:t>
      </w:r>
      <w:r>
        <w:rPr>
          <w:rFonts w:hint="default" w:ascii="Times New Roman" w:hAnsi="Times New Roman" w:eastAsia="微软雅黑" w:cs="Times New Roman"/>
          <w:b/>
          <w:iCs/>
          <w:szCs w:val="20"/>
          <w:lang w:val="en-US" w:eastAsia="zh-CN"/>
        </w:rPr>
        <w:t xml:space="preserve"> as below may be as potential method to generate </w:t>
      </w:r>
      <w:r>
        <w:rPr>
          <w:rFonts w:ascii="Times New Roman" w:hAnsi="Times New Roman" w:eastAsia="微软雅黑" w:cs="Times New Roman"/>
          <w:b/>
          <w:iCs/>
          <w:szCs w:val="20"/>
          <w:lang w:eastAsia="zh-CN"/>
        </w:rPr>
        <w:t xml:space="preserve">2FSK </w:t>
      </w:r>
      <w:r>
        <w:rPr>
          <w:rFonts w:hint="default" w:ascii="Times New Roman" w:hAnsi="Times New Roman" w:eastAsia="微软雅黑" w:cs="Times New Roman"/>
          <w:b/>
          <w:iCs/>
          <w:szCs w:val="20"/>
          <w:lang w:val="en-US" w:eastAsia="zh-CN"/>
        </w:rPr>
        <w:t>D2R signal</w:t>
      </w:r>
    </w:p>
    <w:p w14:paraId="4C8C6EBD">
      <w:pPr>
        <w:jc w:val="both"/>
        <w:rPr>
          <w:rFonts w:hint="eastAsia" w:ascii="Times New Roman" w:hAnsi="Times New Roman" w:eastAsia="微软雅黑"/>
          <w:b/>
          <w:iCs/>
          <w:szCs w:val="20"/>
          <w:lang w:val="en-US" w:eastAsia="zh-CN"/>
        </w:rPr>
      </w:pPr>
    </w:p>
    <w:p w14:paraId="5D0C66D1">
      <w:pPr>
        <w:jc w:val="both"/>
        <w:rPr>
          <w:rFonts w:ascii="Times New Roman" w:hAnsi="Times New Roman" w:eastAsiaTheme="minorEastAsia"/>
          <w:b/>
          <w:bCs/>
          <w:lang w:eastAsia="zh-CN"/>
        </w:rPr>
      </w:pPr>
      <w:r>
        <w:rPr>
          <w:rFonts w:hint="eastAsia" w:ascii="Times New Roman" w:hAnsi="Times New Roman" w:eastAsia="微软雅黑"/>
          <w:b/>
          <w:iCs/>
          <w:szCs w:val="20"/>
          <w:lang w:val="en-US" w:eastAsia="zh-CN"/>
        </w:rPr>
        <w:t>Proposal</w:t>
      </w:r>
      <w:r>
        <w:rPr>
          <w:rFonts w:hint="default" w:ascii="Times New Roman" w:hAnsi="Times New Roman" w:eastAsia="微软雅黑"/>
          <w:b/>
          <w:iCs/>
          <w:szCs w:val="20"/>
          <w:lang w:val="en-US" w:eastAsia="zh-CN"/>
        </w:rPr>
        <w:t xml:space="preserve"> 1</w:t>
      </w:r>
      <w:r>
        <w:rPr>
          <w:rFonts w:hint="eastAsia" w:ascii="Times New Roman" w:hAnsi="Times New Roman" w:eastAsia="微软雅黑"/>
          <w:b/>
          <w:iCs/>
          <w:szCs w:val="20"/>
          <w:lang w:val="en-US" w:eastAsia="zh-CN"/>
        </w:rPr>
        <w:t>7</w:t>
      </w:r>
      <w:r>
        <w:rPr>
          <w:rFonts w:hint="default" w:ascii="Times New Roman" w:hAnsi="Times New Roman" w:eastAsia="微软雅黑"/>
          <w:b/>
          <w:iCs/>
          <w:szCs w:val="20"/>
          <w:lang w:val="en-US" w:eastAsia="zh-CN"/>
        </w:rPr>
        <w:t xml:space="preserve">: </w:t>
      </w:r>
      <w:r>
        <w:rPr>
          <w:rFonts w:hint="eastAsia" w:ascii="Times New Roman" w:hAnsi="Times New Roman" w:eastAsia="微软雅黑"/>
          <w:b/>
          <w:iCs/>
          <w:szCs w:val="20"/>
          <w:lang w:val="en-US" w:eastAsia="zh-CN"/>
        </w:rPr>
        <w:t>Not consider</w:t>
      </w:r>
      <w:r>
        <w:rPr>
          <w:rFonts w:hint="default" w:ascii="Times New Roman" w:hAnsi="Times New Roman" w:eastAsia="微软雅黑"/>
          <w:b/>
          <w:iCs/>
          <w:szCs w:val="20"/>
          <w:lang w:val="en-US" w:eastAsia="zh-CN"/>
        </w:rPr>
        <w:t xml:space="preserve"> 2FSK at least for device 1</w:t>
      </w:r>
      <w:r>
        <w:rPr>
          <w:rFonts w:ascii="Times New Roman" w:hAnsi="Times New Roman" w:eastAsia="微软雅黑"/>
          <w:b/>
          <w:iCs/>
          <w:szCs w:val="20"/>
          <w:lang w:eastAsia="zh-CN"/>
        </w:rPr>
        <w:t xml:space="preserve"> because of the larger power consumption, larger return loss and possible aliasing phenomena.</w:t>
      </w:r>
      <w:bookmarkStart w:id="11" w:name="_GoBack"/>
      <w:bookmarkEnd w:id="11"/>
    </w:p>
    <w:p w14:paraId="0C76E6FE">
      <w:pPr>
        <w:jc w:val="both"/>
        <w:rPr>
          <w:rFonts w:ascii="Times New Roman" w:hAnsi="Times New Roman" w:eastAsiaTheme="minorEastAsia"/>
          <w:b/>
          <w:bCs/>
          <w:lang w:eastAsia="zh-CN"/>
        </w:rPr>
      </w:pPr>
    </w:p>
    <w:p w14:paraId="70A8640A">
      <w:pPr>
        <w:jc w:val="both"/>
        <w:rPr>
          <w:rFonts w:ascii="Times New Roman" w:hAnsi="Times New Roman" w:eastAsiaTheme="minorEastAsia"/>
          <w:b/>
          <w:bCs/>
          <w:lang w:eastAsia="zh-CN"/>
        </w:rPr>
      </w:pPr>
      <w:r>
        <w:rPr>
          <w:rFonts w:ascii="Times New Roman" w:hAnsi="Times New Roman" w:eastAsiaTheme="minorEastAsia"/>
          <w:b/>
          <w:bCs/>
          <w:lang w:eastAsia="zh-CN"/>
        </w:rPr>
        <w:t>Proposal 1</w:t>
      </w:r>
      <w:r>
        <w:rPr>
          <w:rFonts w:hint="eastAsia" w:ascii="Times New Roman" w:hAnsi="Times New Roman" w:eastAsiaTheme="minorEastAsia"/>
          <w:b/>
          <w:bCs/>
          <w:lang w:val="en-US" w:eastAsia="zh-CN"/>
        </w:rPr>
        <w:t>8</w:t>
      </w:r>
      <w:r>
        <w:rPr>
          <w:rFonts w:ascii="Times New Roman" w:hAnsi="Times New Roman" w:eastAsiaTheme="minorEastAsia"/>
          <w:b/>
          <w:bCs/>
          <w:lang w:eastAsia="zh-CN"/>
        </w:rPr>
        <w:t>: PMU like MPPT can be used for the matching between antenna impedance and harvester impedance to maximize the extracted power.</w:t>
      </w:r>
    </w:p>
    <w:p w14:paraId="712AE0DF">
      <w:pPr>
        <w:jc w:val="both"/>
        <w:rPr>
          <w:rFonts w:hint="eastAsia" w:ascii="Times New Roman" w:hAnsi="Times New Roman" w:eastAsiaTheme="minorEastAsia"/>
          <w:b/>
          <w:bCs/>
          <w:lang w:eastAsia="zh-CN"/>
        </w:rPr>
      </w:pPr>
    </w:p>
    <w:p w14:paraId="7D36AA3B">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19</w:t>
      </w:r>
      <w:r>
        <w:rPr>
          <w:rFonts w:ascii="Times New Roman" w:hAnsi="Times New Roman" w:eastAsiaTheme="minorEastAsia"/>
          <w:b/>
          <w:bCs/>
          <w:lang w:eastAsia="zh-CN"/>
        </w:rPr>
        <w:t>: The configuration of inside/outside CW node including CW frequency/bandwidth/</w:t>
      </w:r>
      <w:r>
        <w:rPr>
          <w:rFonts w:hint="eastAsia" w:ascii="Times New Roman" w:hAnsi="Times New Roman" w:eastAsiaTheme="minorEastAsia"/>
          <w:b/>
          <w:bCs/>
          <w:lang w:eastAsia="zh-CN"/>
        </w:rPr>
        <w:t>space</w:t>
      </w:r>
      <w:r>
        <w:rPr>
          <w:rFonts w:ascii="Times New Roman" w:hAnsi="Times New Roman" w:eastAsiaTheme="minorEastAsia"/>
          <w:b/>
          <w:bCs/>
          <w:lang w:eastAsia="zh-CN"/>
        </w:rPr>
        <w:t xml:space="preserve"> distance for different </w:t>
      </w:r>
      <w:r>
        <w:rPr>
          <w:rFonts w:hint="eastAsia" w:ascii="Times New Roman" w:hAnsi="Times New Roman" w:eastAsiaTheme="minorEastAsia"/>
          <w:b/>
          <w:bCs/>
          <w:lang w:eastAsia="zh-CN"/>
        </w:rPr>
        <w:t>AIoT</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device</w:t>
      </w:r>
      <w:r>
        <w:rPr>
          <w:rFonts w:ascii="Times New Roman" w:hAnsi="Times New Roman" w:eastAsiaTheme="minorEastAsia"/>
          <w:b/>
          <w:bCs/>
          <w:lang w:eastAsia="zh-CN"/>
        </w:rPr>
        <w:t xml:space="preserve"> types </w:t>
      </w:r>
      <w:r>
        <w:rPr>
          <w:rFonts w:hint="eastAsia" w:ascii="Times New Roman" w:hAnsi="Times New Roman" w:eastAsiaTheme="minorEastAsia"/>
          <w:b/>
          <w:bCs/>
          <w:lang w:eastAsia="zh-CN"/>
        </w:rPr>
        <w:t>needs</w:t>
      </w:r>
      <w:r>
        <w:rPr>
          <w:rFonts w:ascii="Times New Roman" w:hAnsi="Times New Roman" w:eastAsiaTheme="minorEastAsia"/>
          <w:b/>
          <w:bCs/>
          <w:lang w:eastAsia="zh-CN"/>
        </w:rPr>
        <w:t xml:space="preserve"> to be considered. </w:t>
      </w:r>
    </w:p>
    <w:p w14:paraId="6DF28A85">
      <w:pPr>
        <w:spacing w:after="120"/>
        <w:jc w:val="both"/>
        <w:rPr>
          <w:rFonts w:hint="eastAsia" w:ascii="Times New Roman" w:hAnsi="Times New Roman" w:eastAsiaTheme="minorEastAsia"/>
          <w:b/>
          <w:bCs/>
          <w:lang w:eastAsia="zh-CN"/>
        </w:rPr>
      </w:pPr>
    </w:p>
    <w:p w14:paraId="0750E287">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roposal 2</w:t>
      </w:r>
      <w:r>
        <w:rPr>
          <w:rFonts w:hint="eastAsia" w:ascii="Times New Roman" w:hAnsi="Times New Roman" w:eastAsiaTheme="minorEastAsia"/>
          <w:b/>
          <w:bCs/>
          <w:lang w:val="en-US" w:eastAsia="zh-CN"/>
        </w:rPr>
        <w:t>0</w:t>
      </w:r>
      <w:r>
        <w:rPr>
          <w:rFonts w:ascii="Times New Roman" w:hAnsi="Times New Roman" w:eastAsiaTheme="minorEastAsia"/>
          <w:b/>
          <w:bCs/>
          <w:lang w:eastAsia="zh-CN"/>
        </w:rPr>
        <w:t>: RF energy is necessary for device 1/2a/2b, and solar</w:t>
      </w:r>
      <w:r>
        <w:rPr>
          <w:rFonts w:hint="eastAsia" w:ascii="Times New Roman" w:hAnsi="Times New Roman" w:eastAsiaTheme="minorEastAsia"/>
          <w:b/>
          <w:bCs/>
          <w:lang w:eastAsia="zh-CN"/>
        </w:rPr>
        <w:t>/</w:t>
      </w:r>
      <w:r>
        <w:rPr>
          <w:rFonts w:ascii="Times New Roman" w:hAnsi="Times New Roman" w:eastAsiaTheme="minorEastAsia"/>
          <w:b/>
          <w:bCs/>
          <w:lang w:eastAsia="zh-CN"/>
        </w:rPr>
        <w:t>thermal/vibration could be considered for device 2a/2b.</w:t>
      </w:r>
    </w:p>
    <w:p w14:paraId="1AF611E5">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p w14:paraId="4AE55828">
      <w:pPr>
        <w:widowControl w:val="0"/>
        <w:numPr>
          <w:ilvl w:val="0"/>
          <w:numId w:val="29"/>
        </w:numPr>
        <w:tabs>
          <w:tab w:val="clear" w:pos="420"/>
        </w:tabs>
        <w:spacing w:after="120"/>
        <w:jc w:val="both"/>
        <w:rPr>
          <w:rFonts w:ascii="Times New Roman" w:hAnsi="Times New Roman" w:eastAsia="宋体"/>
          <w:kern w:val="2"/>
          <w:szCs w:val="20"/>
          <w:lang w:eastAsia="zh-CN"/>
        </w:rPr>
      </w:pPr>
      <w:bookmarkStart w:id="9" w:name="_Hlk159167286"/>
      <w:bookmarkStart w:id="10" w:name="_Hlk165880663"/>
      <w:r>
        <w:rPr>
          <w:rFonts w:eastAsiaTheme="minorEastAsia"/>
          <w:lang w:eastAsia="zh-CN"/>
        </w:rPr>
        <w:t>3GPP TSG RAN WG1 #11</w:t>
      </w:r>
      <w:r>
        <w:rPr>
          <w:rFonts w:hint="eastAsia" w:eastAsiaTheme="minorEastAsia"/>
          <w:lang w:val="en-US" w:eastAsia="zh-CN"/>
        </w:rPr>
        <w:t>7</w:t>
      </w:r>
      <w:r>
        <w:rPr>
          <w:rFonts w:eastAsiaTheme="minorEastAsia"/>
          <w:lang w:eastAsia="zh-CN"/>
        </w:rPr>
        <w:t xml:space="preserve">, </w:t>
      </w:r>
      <w:r>
        <w:rPr>
          <w:rFonts w:hint="eastAsia" w:eastAsiaTheme="minorEastAsia"/>
          <w:lang w:eastAsia="zh-CN"/>
        </w:rPr>
        <w:t>R</w:t>
      </w:r>
      <w:r>
        <w:rPr>
          <w:rFonts w:eastAsiaTheme="minorEastAsia"/>
          <w:lang w:eastAsia="zh-CN"/>
        </w:rPr>
        <w:t>AN 1 Chair’s notes.</w:t>
      </w:r>
    </w:p>
    <w:p w14:paraId="0EBA6B66">
      <w:pPr>
        <w:widowControl w:val="0"/>
        <w:numPr>
          <w:ilvl w:val="0"/>
          <w:numId w:val="29"/>
        </w:numPr>
        <w:tabs>
          <w:tab w:val="clear" w:pos="420"/>
        </w:tabs>
        <w:spacing w:after="120"/>
        <w:jc w:val="both"/>
        <w:rPr>
          <w:rFonts w:eastAsiaTheme="minorEastAsia"/>
          <w:lang w:eastAsia="zh-CN"/>
        </w:rPr>
      </w:pPr>
      <w:r>
        <w:rPr>
          <w:rFonts w:hint="eastAsia" w:eastAsiaTheme="minorEastAsia"/>
          <w:lang w:eastAsia="zh-CN"/>
        </w:rPr>
        <w:t>O</w:t>
      </w:r>
      <w:r>
        <w:rPr>
          <w:rFonts w:eastAsiaTheme="minorEastAsia"/>
          <w:lang w:eastAsia="zh-CN"/>
        </w:rPr>
        <w:t xml:space="preserve">nline: </w:t>
      </w:r>
      <w:r>
        <w:fldChar w:fldCharType="begin"/>
      </w:r>
      <w:r>
        <w:instrText xml:space="preserve"> HYPERLINK "https://www.dgic.xin/" </w:instrText>
      </w:r>
      <w:r>
        <w:fldChar w:fldCharType="separate"/>
      </w:r>
      <w:r>
        <w:rPr>
          <w:rStyle w:val="92"/>
        </w:rPr>
        <w:t>https://www.dgic.xin/</w:t>
      </w:r>
      <w:r>
        <w:rPr>
          <w:rStyle w:val="92"/>
        </w:rPr>
        <w:fldChar w:fldCharType="end"/>
      </w:r>
    </w:p>
    <w:p w14:paraId="457B840C">
      <w:pPr>
        <w:widowControl w:val="0"/>
        <w:numPr>
          <w:ilvl w:val="0"/>
          <w:numId w:val="29"/>
        </w:numPr>
        <w:tabs>
          <w:tab w:val="clear" w:pos="420"/>
        </w:tabs>
        <w:spacing w:after="120"/>
        <w:jc w:val="both"/>
        <w:rPr>
          <w:rFonts w:eastAsiaTheme="minorEastAsia"/>
          <w:lang w:eastAsia="zh-CN"/>
        </w:rPr>
      </w:pPr>
      <w:r>
        <w:rPr>
          <w:rFonts w:ascii="Times New Roman" w:hAnsi="Times New Roman" w:eastAsia="宋体"/>
          <w:kern w:val="2"/>
          <w:szCs w:val="20"/>
          <w:lang w:eastAsia="zh-CN"/>
        </w:rPr>
        <w:t>Farzeen S, Ren G, Chen C. An ultra-low power ring oscillator for passive UHF RFID transponders[C]//2010 53rd IEEE International Midwest Symposium on Circuits and Systems. IEEE, 2010: 558-561.\</w:t>
      </w:r>
    </w:p>
    <w:p w14:paraId="63968885">
      <w:pPr>
        <w:widowControl w:val="0"/>
        <w:numPr>
          <w:ilvl w:val="0"/>
          <w:numId w:val="29"/>
        </w:numPr>
        <w:tabs>
          <w:tab w:val="clear" w:pos="420"/>
        </w:tabs>
        <w:spacing w:after="120"/>
        <w:jc w:val="both"/>
        <w:rPr>
          <w:rFonts w:eastAsiaTheme="minorEastAsia"/>
          <w:lang w:eastAsia="zh-CN"/>
        </w:rPr>
      </w:pPr>
      <w:r>
        <w:rPr>
          <w:rFonts w:ascii="Times New Roman" w:hAnsi="Times New Roman" w:eastAsia="宋体"/>
          <w:kern w:val="2"/>
          <w:szCs w:val="20"/>
          <w:lang w:eastAsia="zh-CN"/>
        </w:rPr>
        <w:t>Saxl G, Hechenblaickner M, Ferdik M, et al. 55 nm Ultra-Low-Power Local Oscillator for EPCglobal Gen2v2 Standardized Passive UHF RFID Tags[C]//2018 IEEE/MTT-S International Microwave Symposium-IMS. IEEE, 2018: 942-945.</w:t>
      </w:r>
    </w:p>
    <w:p w14:paraId="07A4C182">
      <w:pPr>
        <w:widowControl w:val="0"/>
        <w:numPr>
          <w:ilvl w:val="0"/>
          <w:numId w:val="29"/>
        </w:numPr>
        <w:tabs>
          <w:tab w:val="clear" w:pos="420"/>
        </w:tabs>
        <w:spacing w:after="120"/>
        <w:jc w:val="both"/>
        <w:rPr>
          <w:rFonts w:eastAsiaTheme="minorEastAsia"/>
          <w:lang w:eastAsia="zh-CN"/>
        </w:rPr>
      </w:pPr>
      <w:r>
        <w:fldChar w:fldCharType="begin"/>
      </w:r>
      <w:r>
        <w:instrText xml:space="preserve"> HYPERLINK "https://detail.1688.com/offer/780465168661.html?spm=a261b.2187593.0.0.17a63214lpa8rj&amp;cosite=-&amp;tracelog=p4p&amp;_p_isad=1&amp;clickid=ba1512ac261449fe9cf4944f4d41ba17&amp;sessionid=0594003943b0c7299e21cd662fff9b96" </w:instrText>
      </w:r>
      <w:r>
        <w:fldChar w:fldCharType="separate"/>
      </w:r>
      <w:r>
        <w:rPr>
          <w:rStyle w:val="92"/>
        </w:rPr>
        <w:t>https://detail.1688.com/offer/780465168661.html?spm=a261b.2187593.0.0.17a63214lpa8rj&amp;cosite=-&amp;tracelog=p4p&amp;_p_isad=1&amp;clickid=ba1512ac261449fe9cf4944f4d41ba17&amp;sessionid=0594003943b0c7299e21cd662fff9b96</w:t>
      </w:r>
      <w:r>
        <w:rPr>
          <w:rStyle w:val="92"/>
        </w:rPr>
        <w:fldChar w:fldCharType="end"/>
      </w:r>
    </w:p>
    <w:p w14:paraId="2941C1FF">
      <w:pPr>
        <w:widowControl w:val="0"/>
        <w:numPr>
          <w:ilvl w:val="0"/>
          <w:numId w:val="29"/>
        </w:numPr>
        <w:tabs>
          <w:tab w:val="clear" w:pos="420"/>
        </w:tabs>
        <w:spacing w:after="120"/>
        <w:jc w:val="both"/>
        <w:rPr>
          <w:rFonts w:ascii="Times New Roman" w:hAnsi="Times New Roman" w:eastAsia="宋体" w:cs="Times New Roman"/>
          <w:kern w:val="2"/>
          <w:szCs w:val="20"/>
          <w:lang w:eastAsia="zh-CN"/>
        </w:rPr>
      </w:pPr>
      <w:r>
        <w:rPr>
          <w:rFonts w:ascii="Times New Roman" w:hAnsi="Times New Roman" w:eastAsia="宋体" w:cs="Times New Roman"/>
          <w:kern w:val="2"/>
          <w:szCs w:val="20"/>
          <w:lang w:val="en-US" w:eastAsia="zh-CN"/>
        </w:rPr>
        <w:t>Shi W, Li X, Liu H, et al. A high performance 19.2 MHz digitally controlled crystal oscillator for NB-IoT[C]//IOP Conference Series: Materials Science and Engineering. IOP Publishing, 2018, 452(4): 042121.</w:t>
      </w:r>
    </w:p>
    <w:p w14:paraId="1F1B1892">
      <w:pPr>
        <w:widowControl w:val="0"/>
        <w:numPr>
          <w:ilvl w:val="0"/>
          <w:numId w:val="29"/>
        </w:numPr>
        <w:tabs>
          <w:tab w:val="clear" w:pos="420"/>
        </w:tabs>
        <w:spacing w:after="120"/>
        <w:jc w:val="both"/>
        <w:rPr>
          <w:rFonts w:eastAsiaTheme="minorEastAsia"/>
          <w:lang w:eastAsia="zh-CN"/>
        </w:rPr>
      </w:pPr>
      <w:r>
        <w:rPr>
          <w:rFonts w:ascii="Times New Roman" w:hAnsi="Times New Roman" w:eastAsia="宋体" w:cs="Times New Roman"/>
          <w:kern w:val="2"/>
          <w:szCs w:val="20"/>
          <w:lang w:val="en-US" w:eastAsia="zh-CN"/>
        </w:rPr>
        <w:t xml:space="preserve">LIANG Zhen,SHI lei,XU Ken,et al.Voltage-Controlled Oscillator Circuit for NB-IoT Chip[J]. </w:t>
      </w:r>
      <w:r>
        <w:rPr>
          <w:rFonts w:hint="default" w:ascii="Times New Roman" w:hAnsi="Times New Roman" w:eastAsia="宋体" w:cs="Times New Roman"/>
          <w:kern w:val="2"/>
          <w:szCs w:val="20"/>
          <w:lang w:val="en-US" w:eastAsia="zh-CN"/>
        </w:rPr>
        <w:t xml:space="preserve"> Communications Technology,2020,53(01):235-239.</w:t>
      </w:r>
    </w:p>
    <w:p w14:paraId="71378D11">
      <w:pPr>
        <w:widowControl w:val="0"/>
        <w:numPr>
          <w:ilvl w:val="0"/>
          <w:numId w:val="29"/>
        </w:numPr>
        <w:tabs>
          <w:tab w:val="clear" w:pos="420"/>
        </w:tabs>
        <w:spacing w:after="120"/>
        <w:jc w:val="both"/>
        <w:rPr>
          <w:rFonts w:eastAsiaTheme="minorEastAsia"/>
          <w:lang w:eastAsia="zh-CN"/>
        </w:rPr>
      </w:pPr>
      <w:r>
        <w:rPr>
          <w:rFonts w:ascii="Times New Roman" w:hAnsi="Times New Roman" w:eastAsia="宋体"/>
          <w:kern w:val="2"/>
          <w:szCs w:val="20"/>
          <w:lang w:eastAsia="zh-CN"/>
        </w:rPr>
        <w:t>Class 1 Generation 2 UHF Air Interface Protocol Standard Release 3.0, Jan 2024.</w:t>
      </w:r>
    </w:p>
    <w:p w14:paraId="2473EEF3">
      <w:pPr>
        <w:widowControl w:val="0"/>
        <w:numPr>
          <w:ilvl w:val="0"/>
          <w:numId w:val="29"/>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Zhang P, Bharadia D, Joshi K, et al. Hitchhike: Practical backscatter using commodity wifi[C]//Proceedings of the 14th ACM conference on embedded network sensor systems CD-ROM. 2016: 259-271.</w:t>
      </w:r>
    </w:p>
    <w:p w14:paraId="57CE401C">
      <w:pPr>
        <w:widowControl w:val="0"/>
        <w:numPr>
          <w:ilvl w:val="0"/>
          <w:numId w:val="29"/>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Ding Y, Lihakanga R, Correia R, et al. Harmonic suppression in frequency shifted backscatter communications[J]. IEEE Open Journal of the Communications Society, 2020, 1: 990-999.</w:t>
      </w:r>
    </w:p>
    <w:p w14:paraId="4F1351E6">
      <w:pPr>
        <w:widowControl w:val="0"/>
        <w:numPr>
          <w:ilvl w:val="0"/>
          <w:numId w:val="29"/>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R1-2400187, Discussion on ambient IoT architecture, TCL, RAN1 #116 meeting</w:t>
      </w:r>
    </w:p>
    <w:p w14:paraId="30E6863B">
      <w:pPr>
        <w:widowControl w:val="0"/>
        <w:numPr>
          <w:ilvl w:val="0"/>
          <w:numId w:val="29"/>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Oppermann P, Renner B C. Acoustic backscatter communication and power transfer for batteryless wireless sensors[J]. Sensors, 2023, 23(7): 3617.</w:t>
      </w:r>
    </w:p>
    <w:p w14:paraId="0492F0F7">
      <w:pPr>
        <w:widowControl w:val="0"/>
        <w:numPr>
          <w:ilvl w:val="0"/>
          <w:numId w:val="29"/>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IEEE 11-23-2203, Draft Technical Report on support of AMP IoT devices in WLAN.</w:t>
      </w:r>
      <w:bookmarkEnd w:id="2"/>
      <w:bookmarkEnd w:id="9"/>
      <w:bookmarkEnd w:id="10"/>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6000019F" w:csb1="DFD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200001FF" w:csb1="00000000"/>
  </w:font>
  <w:font w:name="Yu Gothic Light">
    <w:altName w:val="Hiragino Sans"/>
    <w:panose1 w:val="020B0300000000000000"/>
    <w:charset w:val="80"/>
    <w:family w:val="swiss"/>
    <w:pitch w:val="default"/>
    <w:sig w:usb0="00000000" w:usb1="00000000" w:usb2="00000016" w:usb3="00000000" w:csb0="2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Cambria Math">
    <w:altName w:val="Kingsoft Math"/>
    <w:panose1 w:val="02040503050406030204"/>
    <w:charset w:val="00"/>
    <w:family w:val="roman"/>
    <w:pitch w:val="default"/>
    <w:sig w:usb0="00000000" w:usb1="00000000" w:usb2="02000000" w:usb3="00000000" w:csb0="2000019F" w:csb1="00000000"/>
  </w:font>
  <w:font w:name="Times New Roman Regular">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Kingsoft Math">
    <w:panose1 w:val="02040503050406030204"/>
    <w:charset w:val="00"/>
    <w:family w:val="auto"/>
    <w:pitch w:val="default"/>
    <w:sig w:usb0="80000087" w:usb1="00002068" w:usb2="00000000" w:usb3="00000000" w:csb0="2000019F" w:csb1="00000000"/>
  </w:font>
  <w:font w:name="Apple Symbols">
    <w:panose1 w:val="02000000000000000000"/>
    <w:charset w:val="00"/>
    <w:family w:val="auto"/>
    <w:pitch w:val="default"/>
    <w:sig w:usb0="800000A3" w:usb1="08007BEB" w:usb2="01840034" w:usb3="0000A268" w:csb0="200001FB" w:csb1="DDFF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旗黑">
    <w:panose1 w:val="00020600040101010101"/>
    <w:charset w:val="86"/>
    <w:family w:val="auto"/>
    <w:pitch w:val="default"/>
    <w:sig w:usb0="A00002BF" w:usb1="1ACF7CFA" w:usb2="00000016" w:usb3="00000000" w:csb0="0004009F" w:csb1="DFD70000"/>
  </w:font>
  <w:font w:name="DejaVu Math TeX Gyre">
    <w:panose1 w:val="02000503000000000000"/>
    <w:charset w:val="00"/>
    <w:family w:val="auto"/>
    <w:pitch w:val="default"/>
    <w:sig w:usb0="A10000EF" w:usb1="4201F9EE" w:usb2="02000000" w:usb3="00000000" w:csb0="60000193" w:csb1="0DD4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0">
    <w:nsid w:val="201629D4"/>
    <w:multiLevelType w:val="multilevel"/>
    <w:tmpl w:val="201629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913D55"/>
    <w:multiLevelType w:val="multilevel"/>
    <w:tmpl w:val="31913D55"/>
    <w:lvl w:ilvl="0" w:tentative="0">
      <w:start w:val="1"/>
      <w:numFmt w:val="decimal"/>
      <w:pStyle w:val="1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81C4D7D"/>
    <w:multiLevelType w:val="multilevel"/>
    <w:tmpl w:val="381C4D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US"/>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5">
    <w:nsid w:val="3AA46647"/>
    <w:multiLevelType w:val="multilevel"/>
    <w:tmpl w:val="3AA46647"/>
    <w:lvl w:ilvl="0" w:tentative="0">
      <w:start w:val="1"/>
      <w:numFmt w:val="decimal"/>
      <w:pStyle w:val="13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17">
    <w:nsid w:val="496A3C62"/>
    <w:multiLevelType w:val="multilevel"/>
    <w:tmpl w:val="496A3C62"/>
    <w:lvl w:ilvl="0" w:tentative="0">
      <w:start w:val="2"/>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7F81027"/>
    <w:multiLevelType w:val="multilevel"/>
    <w:tmpl w:val="57F81027"/>
    <w:lvl w:ilvl="0" w:tentative="0">
      <w:start w:val="1"/>
      <w:numFmt w:val="bullet"/>
      <w:lvlText w:val=""/>
      <w:lvlJc w:val="left"/>
      <w:pPr>
        <w:ind w:left="544" w:hanging="440"/>
      </w:pPr>
      <w:rPr>
        <w:rFonts w:hint="default" w:ascii="Wingdings" w:hAnsi="Wingdings"/>
      </w:rPr>
    </w:lvl>
    <w:lvl w:ilvl="1" w:tentative="0">
      <w:start w:val="1"/>
      <w:numFmt w:val="bullet"/>
      <w:lvlText w:val=""/>
      <w:lvlJc w:val="left"/>
      <w:pPr>
        <w:ind w:left="984" w:hanging="440"/>
      </w:pPr>
      <w:rPr>
        <w:rFonts w:hint="default" w:ascii="Wingdings" w:hAnsi="Wingdings"/>
      </w:rPr>
    </w:lvl>
    <w:lvl w:ilvl="2" w:tentative="0">
      <w:start w:val="1"/>
      <w:numFmt w:val="bullet"/>
      <w:lvlText w:val=""/>
      <w:lvlJc w:val="left"/>
      <w:pPr>
        <w:ind w:left="1424" w:hanging="440"/>
      </w:pPr>
      <w:rPr>
        <w:rFonts w:hint="default" w:ascii="Wingdings" w:hAnsi="Wingdings"/>
      </w:rPr>
    </w:lvl>
    <w:lvl w:ilvl="3" w:tentative="0">
      <w:start w:val="1"/>
      <w:numFmt w:val="bullet"/>
      <w:lvlText w:val=""/>
      <w:lvlJc w:val="left"/>
      <w:pPr>
        <w:ind w:left="1864" w:hanging="440"/>
      </w:pPr>
      <w:rPr>
        <w:rFonts w:hint="default" w:ascii="Wingdings" w:hAnsi="Wingdings"/>
      </w:rPr>
    </w:lvl>
    <w:lvl w:ilvl="4" w:tentative="0">
      <w:start w:val="1"/>
      <w:numFmt w:val="bullet"/>
      <w:lvlText w:val=""/>
      <w:lvlJc w:val="left"/>
      <w:pPr>
        <w:ind w:left="2304" w:hanging="440"/>
      </w:pPr>
      <w:rPr>
        <w:rFonts w:hint="default" w:ascii="Wingdings" w:hAnsi="Wingdings"/>
      </w:rPr>
    </w:lvl>
    <w:lvl w:ilvl="5" w:tentative="0">
      <w:start w:val="1"/>
      <w:numFmt w:val="bullet"/>
      <w:lvlText w:val=""/>
      <w:lvlJc w:val="left"/>
      <w:pPr>
        <w:ind w:left="2744" w:hanging="440"/>
      </w:pPr>
      <w:rPr>
        <w:rFonts w:hint="default" w:ascii="Wingdings" w:hAnsi="Wingdings"/>
      </w:rPr>
    </w:lvl>
    <w:lvl w:ilvl="6" w:tentative="0">
      <w:start w:val="1"/>
      <w:numFmt w:val="bullet"/>
      <w:lvlText w:val=""/>
      <w:lvlJc w:val="left"/>
      <w:pPr>
        <w:ind w:left="3184" w:hanging="440"/>
      </w:pPr>
      <w:rPr>
        <w:rFonts w:hint="default" w:ascii="Wingdings" w:hAnsi="Wingdings"/>
      </w:rPr>
    </w:lvl>
    <w:lvl w:ilvl="7" w:tentative="0">
      <w:start w:val="1"/>
      <w:numFmt w:val="bullet"/>
      <w:lvlText w:val=""/>
      <w:lvlJc w:val="left"/>
      <w:pPr>
        <w:ind w:left="3624" w:hanging="440"/>
      </w:pPr>
      <w:rPr>
        <w:rFonts w:hint="default" w:ascii="Wingdings" w:hAnsi="Wingdings"/>
      </w:rPr>
    </w:lvl>
    <w:lvl w:ilvl="8" w:tentative="0">
      <w:start w:val="1"/>
      <w:numFmt w:val="bullet"/>
      <w:lvlText w:val=""/>
      <w:lvlJc w:val="left"/>
      <w:pPr>
        <w:ind w:left="4064" w:hanging="440"/>
      </w:pPr>
      <w:rPr>
        <w:rFonts w:hint="default" w:ascii="Wingdings" w:hAnsi="Wingdings"/>
      </w:rPr>
    </w:lvl>
  </w:abstractNum>
  <w:abstractNum w:abstractNumId="20">
    <w:nsid w:val="5B0C2860"/>
    <w:multiLevelType w:val="multilevel"/>
    <w:tmpl w:val="5B0C28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44461A"/>
    <w:multiLevelType w:val="multilevel"/>
    <w:tmpl w:val="6844461A"/>
    <w:lvl w:ilvl="0" w:tentative="0">
      <w:start w:val="2"/>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68BB0F9F"/>
    <w:multiLevelType w:val="multilevel"/>
    <w:tmpl w:val="68BB0F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96F0621"/>
    <w:multiLevelType w:val="multilevel"/>
    <w:tmpl w:val="696F0621"/>
    <w:lvl w:ilvl="0" w:tentative="0">
      <w:start w:val="6"/>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6D6C0433"/>
    <w:multiLevelType w:val="multilevel"/>
    <w:tmpl w:val="6D6C0433"/>
    <w:lvl w:ilvl="0" w:tentative="0">
      <w:start w:val="1"/>
      <w:numFmt w:val="decimal"/>
      <w:lvlText w:val="%1."/>
      <w:lvlJc w:val="left"/>
      <w:pPr>
        <w:tabs>
          <w:tab w:val="left" w:pos="425"/>
        </w:tabs>
        <w:ind w:left="425" w:hanging="425"/>
      </w:pPr>
      <w:rPr>
        <w:rFonts w:hint="default" w:ascii="Arial" w:hAnsi="Arial" w:cs="Arial"/>
        <w:sz w:val="28"/>
        <w:szCs w:val="1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5">
    <w:nsid w:val="70146DC0"/>
    <w:multiLevelType w:val="multilevel"/>
    <w:tmpl w:val="70146DC0"/>
    <w:lvl w:ilvl="0" w:tentative="0">
      <w:start w:val="1"/>
      <w:numFmt w:val="bullet"/>
      <w:pStyle w:val="17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6">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78CD1724"/>
    <w:multiLevelType w:val="multilevel"/>
    <w:tmpl w:val="78CD172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8">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26"/>
  </w:num>
  <w:num w:numId="8">
    <w:abstractNumId w:val="7"/>
  </w:num>
  <w:num w:numId="9">
    <w:abstractNumId w:val="4"/>
  </w:num>
  <w:num w:numId="10">
    <w:abstractNumId w:val="1"/>
  </w:num>
  <w:num w:numId="11">
    <w:abstractNumId w:val="0"/>
  </w:num>
  <w:num w:numId="12">
    <w:abstractNumId w:val="18"/>
  </w:num>
  <w:num w:numId="13">
    <w:abstractNumId w:val="15"/>
  </w:num>
  <w:num w:numId="14">
    <w:abstractNumId w:val="16"/>
  </w:num>
  <w:num w:numId="15">
    <w:abstractNumId w:val="11"/>
  </w:num>
  <w:num w:numId="16">
    <w:abstractNumId w:val="25"/>
  </w:num>
  <w:num w:numId="17">
    <w:abstractNumId w:val="24"/>
  </w:num>
  <w:num w:numId="18">
    <w:abstractNumId w:val="22"/>
  </w:num>
  <w:num w:numId="19">
    <w:abstractNumId w:val="20"/>
  </w:num>
  <w:num w:numId="20">
    <w:abstractNumId w:val="10"/>
  </w:num>
  <w:num w:numId="21">
    <w:abstractNumId w:val="14"/>
  </w:num>
  <w:num w:numId="22">
    <w:abstractNumId w:val="17"/>
  </w:num>
  <w:num w:numId="23">
    <w:abstractNumId w:val="19"/>
  </w:num>
  <w:num w:numId="24">
    <w:abstractNumId w:val="21"/>
  </w:num>
  <w:num w:numId="25">
    <w:abstractNumId w:val="12"/>
  </w:num>
  <w:num w:numId="26">
    <w:abstractNumId w:val="27"/>
  </w:num>
  <w:num w:numId="27">
    <w:abstractNumId w:val="23"/>
  </w:num>
  <w:num w:numId="28">
    <w:abstractNumId w:val="13"/>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121A"/>
    <w:rsid w:val="00003DE0"/>
    <w:rsid w:val="00004AC6"/>
    <w:rsid w:val="000062CE"/>
    <w:rsid w:val="0001078F"/>
    <w:rsid w:val="00011E06"/>
    <w:rsid w:val="000256FA"/>
    <w:rsid w:val="00027A7D"/>
    <w:rsid w:val="00034FCE"/>
    <w:rsid w:val="00037155"/>
    <w:rsid w:val="000452B6"/>
    <w:rsid w:val="00055796"/>
    <w:rsid w:val="00057258"/>
    <w:rsid w:val="00057968"/>
    <w:rsid w:val="00062207"/>
    <w:rsid w:val="00062A08"/>
    <w:rsid w:val="00066763"/>
    <w:rsid w:val="00071CAB"/>
    <w:rsid w:val="00075103"/>
    <w:rsid w:val="000818CE"/>
    <w:rsid w:val="000902B8"/>
    <w:rsid w:val="00092BC5"/>
    <w:rsid w:val="00093CE7"/>
    <w:rsid w:val="000A3D20"/>
    <w:rsid w:val="000B6A77"/>
    <w:rsid w:val="000C0661"/>
    <w:rsid w:val="000C26A1"/>
    <w:rsid w:val="000C72CF"/>
    <w:rsid w:val="000D25A1"/>
    <w:rsid w:val="000D4B6C"/>
    <w:rsid w:val="000D5DB9"/>
    <w:rsid w:val="000D6079"/>
    <w:rsid w:val="000E2EC0"/>
    <w:rsid w:val="000E5E0F"/>
    <w:rsid w:val="000F018A"/>
    <w:rsid w:val="00103EE7"/>
    <w:rsid w:val="00104F75"/>
    <w:rsid w:val="00111FE0"/>
    <w:rsid w:val="00115609"/>
    <w:rsid w:val="00120923"/>
    <w:rsid w:val="00120DCD"/>
    <w:rsid w:val="00121AE1"/>
    <w:rsid w:val="0012459D"/>
    <w:rsid w:val="00132A57"/>
    <w:rsid w:val="0014011D"/>
    <w:rsid w:val="00140D8E"/>
    <w:rsid w:val="00141399"/>
    <w:rsid w:val="00144FA8"/>
    <w:rsid w:val="001545EB"/>
    <w:rsid w:val="00157021"/>
    <w:rsid w:val="00157DC9"/>
    <w:rsid w:val="00164B7D"/>
    <w:rsid w:val="00164CBE"/>
    <w:rsid w:val="001718AF"/>
    <w:rsid w:val="00172EA2"/>
    <w:rsid w:val="001732E2"/>
    <w:rsid w:val="001733B3"/>
    <w:rsid w:val="00176969"/>
    <w:rsid w:val="00177FB6"/>
    <w:rsid w:val="001816DB"/>
    <w:rsid w:val="00181CF1"/>
    <w:rsid w:val="001904F1"/>
    <w:rsid w:val="001908D2"/>
    <w:rsid w:val="00190B91"/>
    <w:rsid w:val="00192C74"/>
    <w:rsid w:val="001938D0"/>
    <w:rsid w:val="00196ADC"/>
    <w:rsid w:val="001A0AB1"/>
    <w:rsid w:val="001A29C0"/>
    <w:rsid w:val="001A5C9C"/>
    <w:rsid w:val="001B2483"/>
    <w:rsid w:val="001C0082"/>
    <w:rsid w:val="001C048D"/>
    <w:rsid w:val="001C052F"/>
    <w:rsid w:val="001C20C3"/>
    <w:rsid w:val="001C345B"/>
    <w:rsid w:val="001D0A6E"/>
    <w:rsid w:val="001D2B3D"/>
    <w:rsid w:val="001E6129"/>
    <w:rsid w:val="001E7453"/>
    <w:rsid w:val="001F0984"/>
    <w:rsid w:val="001F2075"/>
    <w:rsid w:val="001F27CA"/>
    <w:rsid w:val="001F3DCD"/>
    <w:rsid w:val="00202B83"/>
    <w:rsid w:val="0020301A"/>
    <w:rsid w:val="00203A39"/>
    <w:rsid w:val="00205174"/>
    <w:rsid w:val="00216628"/>
    <w:rsid w:val="00220C47"/>
    <w:rsid w:val="00223E7E"/>
    <w:rsid w:val="00224541"/>
    <w:rsid w:val="0023446D"/>
    <w:rsid w:val="00237835"/>
    <w:rsid w:val="00242EDA"/>
    <w:rsid w:val="00243588"/>
    <w:rsid w:val="00244E1B"/>
    <w:rsid w:val="0025236D"/>
    <w:rsid w:val="002638FE"/>
    <w:rsid w:val="00265B5B"/>
    <w:rsid w:val="00267046"/>
    <w:rsid w:val="0026717A"/>
    <w:rsid w:val="0027176A"/>
    <w:rsid w:val="002727B7"/>
    <w:rsid w:val="00273FF3"/>
    <w:rsid w:val="00274128"/>
    <w:rsid w:val="00287A76"/>
    <w:rsid w:val="00292BB7"/>
    <w:rsid w:val="00293420"/>
    <w:rsid w:val="002938DC"/>
    <w:rsid w:val="002940D3"/>
    <w:rsid w:val="002A59F3"/>
    <w:rsid w:val="002B0B32"/>
    <w:rsid w:val="002C0FB1"/>
    <w:rsid w:val="002C3EED"/>
    <w:rsid w:val="002C428B"/>
    <w:rsid w:val="002C635E"/>
    <w:rsid w:val="002C6A43"/>
    <w:rsid w:val="002D1D5D"/>
    <w:rsid w:val="002D27D4"/>
    <w:rsid w:val="002D2DCA"/>
    <w:rsid w:val="002E3417"/>
    <w:rsid w:val="002F4FED"/>
    <w:rsid w:val="002F6E58"/>
    <w:rsid w:val="003028CF"/>
    <w:rsid w:val="00304F0F"/>
    <w:rsid w:val="003073C5"/>
    <w:rsid w:val="00311556"/>
    <w:rsid w:val="00321629"/>
    <w:rsid w:val="00323FB8"/>
    <w:rsid w:val="0032747A"/>
    <w:rsid w:val="00327B75"/>
    <w:rsid w:val="003302AD"/>
    <w:rsid w:val="00330459"/>
    <w:rsid w:val="003315FD"/>
    <w:rsid w:val="003322F8"/>
    <w:rsid w:val="0033322D"/>
    <w:rsid w:val="0033712C"/>
    <w:rsid w:val="00342D8D"/>
    <w:rsid w:val="003430C1"/>
    <w:rsid w:val="00352FCF"/>
    <w:rsid w:val="00357A5E"/>
    <w:rsid w:val="0036117A"/>
    <w:rsid w:val="003621DC"/>
    <w:rsid w:val="00362A8E"/>
    <w:rsid w:val="00363877"/>
    <w:rsid w:val="00363982"/>
    <w:rsid w:val="00366C4C"/>
    <w:rsid w:val="00367173"/>
    <w:rsid w:val="00367B4A"/>
    <w:rsid w:val="0037347E"/>
    <w:rsid w:val="00373874"/>
    <w:rsid w:val="00381828"/>
    <w:rsid w:val="003A1F11"/>
    <w:rsid w:val="003A3615"/>
    <w:rsid w:val="003A6C7A"/>
    <w:rsid w:val="003B01E5"/>
    <w:rsid w:val="003B1728"/>
    <w:rsid w:val="003B4A63"/>
    <w:rsid w:val="003C0DCC"/>
    <w:rsid w:val="003C430E"/>
    <w:rsid w:val="003D16D0"/>
    <w:rsid w:val="003D3C8A"/>
    <w:rsid w:val="003E5AB8"/>
    <w:rsid w:val="003F19F6"/>
    <w:rsid w:val="003F4016"/>
    <w:rsid w:val="003F4D05"/>
    <w:rsid w:val="003F6C4A"/>
    <w:rsid w:val="00402487"/>
    <w:rsid w:val="004059A4"/>
    <w:rsid w:val="00406818"/>
    <w:rsid w:val="0041268C"/>
    <w:rsid w:val="00416DDD"/>
    <w:rsid w:val="00421730"/>
    <w:rsid w:val="00421F30"/>
    <w:rsid w:val="00425224"/>
    <w:rsid w:val="00427D2F"/>
    <w:rsid w:val="00433295"/>
    <w:rsid w:val="00434359"/>
    <w:rsid w:val="004377EC"/>
    <w:rsid w:val="00440CBB"/>
    <w:rsid w:val="00442C47"/>
    <w:rsid w:val="00445F14"/>
    <w:rsid w:val="00450A98"/>
    <w:rsid w:val="00455FFA"/>
    <w:rsid w:val="00456635"/>
    <w:rsid w:val="00462136"/>
    <w:rsid w:val="00476602"/>
    <w:rsid w:val="00477E09"/>
    <w:rsid w:val="0048053A"/>
    <w:rsid w:val="00484E5E"/>
    <w:rsid w:val="004855AE"/>
    <w:rsid w:val="00486289"/>
    <w:rsid w:val="00486746"/>
    <w:rsid w:val="00487085"/>
    <w:rsid w:val="0049269A"/>
    <w:rsid w:val="0049514A"/>
    <w:rsid w:val="00496916"/>
    <w:rsid w:val="004A1C7A"/>
    <w:rsid w:val="004A77F0"/>
    <w:rsid w:val="004B042E"/>
    <w:rsid w:val="004B40AF"/>
    <w:rsid w:val="004B772F"/>
    <w:rsid w:val="004C00A3"/>
    <w:rsid w:val="004C1C89"/>
    <w:rsid w:val="004D18DA"/>
    <w:rsid w:val="004D3BBF"/>
    <w:rsid w:val="004E4B5A"/>
    <w:rsid w:val="004F0B2D"/>
    <w:rsid w:val="004F2B2D"/>
    <w:rsid w:val="00502A7D"/>
    <w:rsid w:val="0050563A"/>
    <w:rsid w:val="005112E6"/>
    <w:rsid w:val="00513607"/>
    <w:rsid w:val="0051724B"/>
    <w:rsid w:val="00521553"/>
    <w:rsid w:val="00525D3E"/>
    <w:rsid w:val="00540BF0"/>
    <w:rsid w:val="00543751"/>
    <w:rsid w:val="005508B6"/>
    <w:rsid w:val="00551B5F"/>
    <w:rsid w:val="00551B78"/>
    <w:rsid w:val="00554841"/>
    <w:rsid w:val="005561F7"/>
    <w:rsid w:val="00556474"/>
    <w:rsid w:val="00560C51"/>
    <w:rsid w:val="005626DD"/>
    <w:rsid w:val="00562ED6"/>
    <w:rsid w:val="005641CC"/>
    <w:rsid w:val="00575B32"/>
    <w:rsid w:val="00580EFF"/>
    <w:rsid w:val="0058670F"/>
    <w:rsid w:val="005871A9"/>
    <w:rsid w:val="00591FDA"/>
    <w:rsid w:val="005A074C"/>
    <w:rsid w:val="005A205D"/>
    <w:rsid w:val="005A7F52"/>
    <w:rsid w:val="005B1882"/>
    <w:rsid w:val="005B2F75"/>
    <w:rsid w:val="005B3086"/>
    <w:rsid w:val="005B55A7"/>
    <w:rsid w:val="005C0B83"/>
    <w:rsid w:val="005C320A"/>
    <w:rsid w:val="005C5D0A"/>
    <w:rsid w:val="005D3AA6"/>
    <w:rsid w:val="005E7D27"/>
    <w:rsid w:val="005F42EE"/>
    <w:rsid w:val="005F4FAB"/>
    <w:rsid w:val="00603B1E"/>
    <w:rsid w:val="0060500E"/>
    <w:rsid w:val="00605B4D"/>
    <w:rsid w:val="006074DF"/>
    <w:rsid w:val="006077B2"/>
    <w:rsid w:val="00610CC8"/>
    <w:rsid w:val="0061235E"/>
    <w:rsid w:val="00613A89"/>
    <w:rsid w:val="00627618"/>
    <w:rsid w:val="00632E1B"/>
    <w:rsid w:val="006330D9"/>
    <w:rsid w:val="006366E4"/>
    <w:rsid w:val="006428A6"/>
    <w:rsid w:val="00647B48"/>
    <w:rsid w:val="00651D6E"/>
    <w:rsid w:val="0065235A"/>
    <w:rsid w:val="00652DD2"/>
    <w:rsid w:val="006556CC"/>
    <w:rsid w:val="00656AB9"/>
    <w:rsid w:val="00660AE8"/>
    <w:rsid w:val="0066293A"/>
    <w:rsid w:val="006729F8"/>
    <w:rsid w:val="006747ED"/>
    <w:rsid w:val="0067656C"/>
    <w:rsid w:val="0067734F"/>
    <w:rsid w:val="00681186"/>
    <w:rsid w:val="006816A9"/>
    <w:rsid w:val="00681A15"/>
    <w:rsid w:val="00682322"/>
    <w:rsid w:val="00684005"/>
    <w:rsid w:val="00685DE5"/>
    <w:rsid w:val="00686FB0"/>
    <w:rsid w:val="0068709B"/>
    <w:rsid w:val="00691B51"/>
    <w:rsid w:val="00693F63"/>
    <w:rsid w:val="006A0102"/>
    <w:rsid w:val="006B1409"/>
    <w:rsid w:val="006B3277"/>
    <w:rsid w:val="006B582A"/>
    <w:rsid w:val="006C1F78"/>
    <w:rsid w:val="006C42BA"/>
    <w:rsid w:val="006D6531"/>
    <w:rsid w:val="006D6DE9"/>
    <w:rsid w:val="006D7CD5"/>
    <w:rsid w:val="006F04B1"/>
    <w:rsid w:val="006F5574"/>
    <w:rsid w:val="006F775B"/>
    <w:rsid w:val="00701F6D"/>
    <w:rsid w:val="007024E6"/>
    <w:rsid w:val="00704359"/>
    <w:rsid w:val="0070718C"/>
    <w:rsid w:val="0071608C"/>
    <w:rsid w:val="00723FCB"/>
    <w:rsid w:val="007251F3"/>
    <w:rsid w:val="007254AF"/>
    <w:rsid w:val="00741BA8"/>
    <w:rsid w:val="00741DFC"/>
    <w:rsid w:val="007531C1"/>
    <w:rsid w:val="00756259"/>
    <w:rsid w:val="00762451"/>
    <w:rsid w:val="00763F67"/>
    <w:rsid w:val="0076596C"/>
    <w:rsid w:val="0077003B"/>
    <w:rsid w:val="007702AD"/>
    <w:rsid w:val="00771A2A"/>
    <w:rsid w:val="007749DB"/>
    <w:rsid w:val="00784AD3"/>
    <w:rsid w:val="00786B34"/>
    <w:rsid w:val="0079106A"/>
    <w:rsid w:val="00794AE1"/>
    <w:rsid w:val="00795A22"/>
    <w:rsid w:val="00795C8A"/>
    <w:rsid w:val="007964EA"/>
    <w:rsid w:val="00796F60"/>
    <w:rsid w:val="00797129"/>
    <w:rsid w:val="007A2C4D"/>
    <w:rsid w:val="007A5846"/>
    <w:rsid w:val="007B02B7"/>
    <w:rsid w:val="007B150B"/>
    <w:rsid w:val="007B5713"/>
    <w:rsid w:val="007C0B34"/>
    <w:rsid w:val="007C44D1"/>
    <w:rsid w:val="007C66BF"/>
    <w:rsid w:val="007D1D7E"/>
    <w:rsid w:val="007D1FF7"/>
    <w:rsid w:val="007D6B7F"/>
    <w:rsid w:val="007E0F48"/>
    <w:rsid w:val="007E3B82"/>
    <w:rsid w:val="007E5424"/>
    <w:rsid w:val="007E54A1"/>
    <w:rsid w:val="007E5FA5"/>
    <w:rsid w:val="007E5FD9"/>
    <w:rsid w:val="007F1495"/>
    <w:rsid w:val="007F6680"/>
    <w:rsid w:val="0081173F"/>
    <w:rsid w:val="00811C9F"/>
    <w:rsid w:val="008227F8"/>
    <w:rsid w:val="00831F3A"/>
    <w:rsid w:val="008322E1"/>
    <w:rsid w:val="00832FCB"/>
    <w:rsid w:val="008359B2"/>
    <w:rsid w:val="008418D2"/>
    <w:rsid w:val="00843E80"/>
    <w:rsid w:val="008452E4"/>
    <w:rsid w:val="008501EE"/>
    <w:rsid w:val="008525AB"/>
    <w:rsid w:val="00864769"/>
    <w:rsid w:val="00871660"/>
    <w:rsid w:val="0087681C"/>
    <w:rsid w:val="00877485"/>
    <w:rsid w:val="00884265"/>
    <w:rsid w:val="0088600B"/>
    <w:rsid w:val="00892692"/>
    <w:rsid w:val="008A2633"/>
    <w:rsid w:val="008A4DFC"/>
    <w:rsid w:val="008A5E09"/>
    <w:rsid w:val="008A6677"/>
    <w:rsid w:val="008B1D11"/>
    <w:rsid w:val="008B1EB3"/>
    <w:rsid w:val="008B5382"/>
    <w:rsid w:val="008B6AF5"/>
    <w:rsid w:val="008C0C28"/>
    <w:rsid w:val="008C101C"/>
    <w:rsid w:val="008C50EB"/>
    <w:rsid w:val="008C7EFD"/>
    <w:rsid w:val="008D4401"/>
    <w:rsid w:val="008D5E12"/>
    <w:rsid w:val="008D7EF2"/>
    <w:rsid w:val="008F182D"/>
    <w:rsid w:val="008F7B53"/>
    <w:rsid w:val="008F7EDF"/>
    <w:rsid w:val="00900C50"/>
    <w:rsid w:val="0090498C"/>
    <w:rsid w:val="00907692"/>
    <w:rsid w:val="009076EF"/>
    <w:rsid w:val="00913E6B"/>
    <w:rsid w:val="009142D2"/>
    <w:rsid w:val="00916028"/>
    <w:rsid w:val="00916BD3"/>
    <w:rsid w:val="00917132"/>
    <w:rsid w:val="00917B6F"/>
    <w:rsid w:val="009247F1"/>
    <w:rsid w:val="00925FED"/>
    <w:rsid w:val="00927938"/>
    <w:rsid w:val="009415FB"/>
    <w:rsid w:val="0094758F"/>
    <w:rsid w:val="0095110A"/>
    <w:rsid w:val="009512DC"/>
    <w:rsid w:val="00955EA0"/>
    <w:rsid w:val="0096120F"/>
    <w:rsid w:val="00966B31"/>
    <w:rsid w:val="00971BFD"/>
    <w:rsid w:val="0097228A"/>
    <w:rsid w:val="00976B87"/>
    <w:rsid w:val="00977048"/>
    <w:rsid w:val="00981957"/>
    <w:rsid w:val="00984982"/>
    <w:rsid w:val="0098542F"/>
    <w:rsid w:val="009C04AD"/>
    <w:rsid w:val="009C1376"/>
    <w:rsid w:val="009C4672"/>
    <w:rsid w:val="009D029C"/>
    <w:rsid w:val="009D1785"/>
    <w:rsid w:val="009D2548"/>
    <w:rsid w:val="009D69C9"/>
    <w:rsid w:val="009D785C"/>
    <w:rsid w:val="009E2149"/>
    <w:rsid w:val="009E30A4"/>
    <w:rsid w:val="009E5ECF"/>
    <w:rsid w:val="009E7DC3"/>
    <w:rsid w:val="009F1507"/>
    <w:rsid w:val="009F3F00"/>
    <w:rsid w:val="009F641A"/>
    <w:rsid w:val="00A001C4"/>
    <w:rsid w:val="00A027A8"/>
    <w:rsid w:val="00A02E72"/>
    <w:rsid w:val="00A05D2A"/>
    <w:rsid w:val="00A067DD"/>
    <w:rsid w:val="00A1098D"/>
    <w:rsid w:val="00A1278D"/>
    <w:rsid w:val="00A1709E"/>
    <w:rsid w:val="00A263C5"/>
    <w:rsid w:val="00A27E1B"/>
    <w:rsid w:val="00A31973"/>
    <w:rsid w:val="00A32D05"/>
    <w:rsid w:val="00A3339F"/>
    <w:rsid w:val="00A35596"/>
    <w:rsid w:val="00A4793E"/>
    <w:rsid w:val="00A515DE"/>
    <w:rsid w:val="00A63B05"/>
    <w:rsid w:val="00A71946"/>
    <w:rsid w:val="00A72533"/>
    <w:rsid w:val="00A73FB1"/>
    <w:rsid w:val="00A84666"/>
    <w:rsid w:val="00A87E6E"/>
    <w:rsid w:val="00A94F70"/>
    <w:rsid w:val="00AA0C73"/>
    <w:rsid w:val="00AA139B"/>
    <w:rsid w:val="00AA1CCE"/>
    <w:rsid w:val="00AA61D2"/>
    <w:rsid w:val="00AB20BC"/>
    <w:rsid w:val="00AB6AC4"/>
    <w:rsid w:val="00AB6D74"/>
    <w:rsid w:val="00AC3ECD"/>
    <w:rsid w:val="00AC4CDB"/>
    <w:rsid w:val="00AC5921"/>
    <w:rsid w:val="00AC5BA5"/>
    <w:rsid w:val="00AD406F"/>
    <w:rsid w:val="00AD4D06"/>
    <w:rsid w:val="00AD4DD5"/>
    <w:rsid w:val="00AE5589"/>
    <w:rsid w:val="00AE69F6"/>
    <w:rsid w:val="00AF1EAB"/>
    <w:rsid w:val="00AF2AC5"/>
    <w:rsid w:val="00AF59AD"/>
    <w:rsid w:val="00AF6598"/>
    <w:rsid w:val="00AF7684"/>
    <w:rsid w:val="00B0405A"/>
    <w:rsid w:val="00B045BA"/>
    <w:rsid w:val="00B20807"/>
    <w:rsid w:val="00B211D4"/>
    <w:rsid w:val="00B24704"/>
    <w:rsid w:val="00B2493F"/>
    <w:rsid w:val="00B30EA5"/>
    <w:rsid w:val="00B31A81"/>
    <w:rsid w:val="00B41FEA"/>
    <w:rsid w:val="00B44E47"/>
    <w:rsid w:val="00B455D9"/>
    <w:rsid w:val="00B5192C"/>
    <w:rsid w:val="00B51DF3"/>
    <w:rsid w:val="00B70E00"/>
    <w:rsid w:val="00B720D3"/>
    <w:rsid w:val="00B74C61"/>
    <w:rsid w:val="00B832DD"/>
    <w:rsid w:val="00B84FB4"/>
    <w:rsid w:val="00B85885"/>
    <w:rsid w:val="00B85C17"/>
    <w:rsid w:val="00B86428"/>
    <w:rsid w:val="00B91C29"/>
    <w:rsid w:val="00B97184"/>
    <w:rsid w:val="00BA0908"/>
    <w:rsid w:val="00BB4184"/>
    <w:rsid w:val="00BB4DB4"/>
    <w:rsid w:val="00BC038D"/>
    <w:rsid w:val="00BC490B"/>
    <w:rsid w:val="00BE2D82"/>
    <w:rsid w:val="00BE501F"/>
    <w:rsid w:val="00BE6D20"/>
    <w:rsid w:val="00BF1ADB"/>
    <w:rsid w:val="00BF1D3C"/>
    <w:rsid w:val="00BF21D9"/>
    <w:rsid w:val="00BF61C5"/>
    <w:rsid w:val="00C0207E"/>
    <w:rsid w:val="00C0455A"/>
    <w:rsid w:val="00C12F0C"/>
    <w:rsid w:val="00C13BB2"/>
    <w:rsid w:val="00C17333"/>
    <w:rsid w:val="00C1772A"/>
    <w:rsid w:val="00C21DC1"/>
    <w:rsid w:val="00C23C82"/>
    <w:rsid w:val="00C265A5"/>
    <w:rsid w:val="00C33016"/>
    <w:rsid w:val="00C3640F"/>
    <w:rsid w:val="00C428A8"/>
    <w:rsid w:val="00C42C87"/>
    <w:rsid w:val="00C431BD"/>
    <w:rsid w:val="00C433F3"/>
    <w:rsid w:val="00C4344C"/>
    <w:rsid w:val="00C43B25"/>
    <w:rsid w:val="00C4508D"/>
    <w:rsid w:val="00C467E3"/>
    <w:rsid w:val="00C52D3E"/>
    <w:rsid w:val="00C713ED"/>
    <w:rsid w:val="00C75332"/>
    <w:rsid w:val="00C757CE"/>
    <w:rsid w:val="00C76559"/>
    <w:rsid w:val="00C82430"/>
    <w:rsid w:val="00C903AD"/>
    <w:rsid w:val="00C91412"/>
    <w:rsid w:val="00C924C2"/>
    <w:rsid w:val="00C94312"/>
    <w:rsid w:val="00C95C7B"/>
    <w:rsid w:val="00CA0ABD"/>
    <w:rsid w:val="00CA13C1"/>
    <w:rsid w:val="00CA4395"/>
    <w:rsid w:val="00CA4CE3"/>
    <w:rsid w:val="00CA7BC8"/>
    <w:rsid w:val="00CB048E"/>
    <w:rsid w:val="00CB093F"/>
    <w:rsid w:val="00CB1059"/>
    <w:rsid w:val="00CB45E3"/>
    <w:rsid w:val="00CC0710"/>
    <w:rsid w:val="00CC3BFB"/>
    <w:rsid w:val="00CC7EE3"/>
    <w:rsid w:val="00CD1654"/>
    <w:rsid w:val="00CD5927"/>
    <w:rsid w:val="00CD5BE1"/>
    <w:rsid w:val="00CE15A3"/>
    <w:rsid w:val="00CE2595"/>
    <w:rsid w:val="00CE39C8"/>
    <w:rsid w:val="00CF0BCA"/>
    <w:rsid w:val="00CF1757"/>
    <w:rsid w:val="00CF2E48"/>
    <w:rsid w:val="00CF362A"/>
    <w:rsid w:val="00CF3B69"/>
    <w:rsid w:val="00CF64FA"/>
    <w:rsid w:val="00CF67E2"/>
    <w:rsid w:val="00D04548"/>
    <w:rsid w:val="00D15EDB"/>
    <w:rsid w:val="00D20A1D"/>
    <w:rsid w:val="00D2345A"/>
    <w:rsid w:val="00D24E40"/>
    <w:rsid w:val="00D256BE"/>
    <w:rsid w:val="00D3218B"/>
    <w:rsid w:val="00D372FF"/>
    <w:rsid w:val="00D4607C"/>
    <w:rsid w:val="00D543BE"/>
    <w:rsid w:val="00D629D9"/>
    <w:rsid w:val="00D62BA5"/>
    <w:rsid w:val="00D63DCB"/>
    <w:rsid w:val="00D66A7C"/>
    <w:rsid w:val="00D71BDA"/>
    <w:rsid w:val="00D76D4C"/>
    <w:rsid w:val="00D846B7"/>
    <w:rsid w:val="00D91AAB"/>
    <w:rsid w:val="00DA0261"/>
    <w:rsid w:val="00DA0938"/>
    <w:rsid w:val="00DB10E4"/>
    <w:rsid w:val="00DB37CC"/>
    <w:rsid w:val="00DB43F4"/>
    <w:rsid w:val="00DB4DDB"/>
    <w:rsid w:val="00DB716D"/>
    <w:rsid w:val="00DB7D66"/>
    <w:rsid w:val="00DC0DC6"/>
    <w:rsid w:val="00DC1629"/>
    <w:rsid w:val="00DC1637"/>
    <w:rsid w:val="00DC3AB6"/>
    <w:rsid w:val="00DC658F"/>
    <w:rsid w:val="00DD15BC"/>
    <w:rsid w:val="00DD18B9"/>
    <w:rsid w:val="00DD2651"/>
    <w:rsid w:val="00DE2B6B"/>
    <w:rsid w:val="00DE44B3"/>
    <w:rsid w:val="00DE744F"/>
    <w:rsid w:val="00DE75F4"/>
    <w:rsid w:val="00DF0310"/>
    <w:rsid w:val="00DF04CD"/>
    <w:rsid w:val="00DF5188"/>
    <w:rsid w:val="00E00A4F"/>
    <w:rsid w:val="00E03106"/>
    <w:rsid w:val="00E036A1"/>
    <w:rsid w:val="00E04C60"/>
    <w:rsid w:val="00E04E69"/>
    <w:rsid w:val="00E11284"/>
    <w:rsid w:val="00E12702"/>
    <w:rsid w:val="00E162E2"/>
    <w:rsid w:val="00E211BF"/>
    <w:rsid w:val="00E21FC0"/>
    <w:rsid w:val="00E257D2"/>
    <w:rsid w:val="00E327C0"/>
    <w:rsid w:val="00E33617"/>
    <w:rsid w:val="00E34C7E"/>
    <w:rsid w:val="00E34CB4"/>
    <w:rsid w:val="00E46DBD"/>
    <w:rsid w:val="00E47AEF"/>
    <w:rsid w:val="00E56BAC"/>
    <w:rsid w:val="00E57101"/>
    <w:rsid w:val="00E609BE"/>
    <w:rsid w:val="00E6454B"/>
    <w:rsid w:val="00E71982"/>
    <w:rsid w:val="00E73435"/>
    <w:rsid w:val="00E75B77"/>
    <w:rsid w:val="00E96FA9"/>
    <w:rsid w:val="00EB17CD"/>
    <w:rsid w:val="00EB6361"/>
    <w:rsid w:val="00EC0746"/>
    <w:rsid w:val="00EC1A3F"/>
    <w:rsid w:val="00EC279F"/>
    <w:rsid w:val="00EC2D79"/>
    <w:rsid w:val="00EC5821"/>
    <w:rsid w:val="00ED70B8"/>
    <w:rsid w:val="00EE0609"/>
    <w:rsid w:val="00EE1C8C"/>
    <w:rsid w:val="00EE4B98"/>
    <w:rsid w:val="00EE640E"/>
    <w:rsid w:val="00EE7ADC"/>
    <w:rsid w:val="00EF251F"/>
    <w:rsid w:val="00EF29DD"/>
    <w:rsid w:val="00F011D0"/>
    <w:rsid w:val="00F04C5D"/>
    <w:rsid w:val="00F15DAC"/>
    <w:rsid w:val="00F172AD"/>
    <w:rsid w:val="00F30B0C"/>
    <w:rsid w:val="00F3291B"/>
    <w:rsid w:val="00F3316D"/>
    <w:rsid w:val="00F45CFC"/>
    <w:rsid w:val="00F54841"/>
    <w:rsid w:val="00F56D85"/>
    <w:rsid w:val="00F60E5D"/>
    <w:rsid w:val="00F61FFF"/>
    <w:rsid w:val="00F730C2"/>
    <w:rsid w:val="00F73AD5"/>
    <w:rsid w:val="00F7404D"/>
    <w:rsid w:val="00F779E1"/>
    <w:rsid w:val="00F8352A"/>
    <w:rsid w:val="00F913B4"/>
    <w:rsid w:val="00F9330D"/>
    <w:rsid w:val="00FA1B5E"/>
    <w:rsid w:val="00FA5649"/>
    <w:rsid w:val="00FC1E31"/>
    <w:rsid w:val="00FD0006"/>
    <w:rsid w:val="00FD11EC"/>
    <w:rsid w:val="00FD5A7A"/>
    <w:rsid w:val="00FE0E86"/>
    <w:rsid w:val="00FE5C5D"/>
    <w:rsid w:val="00FE7BA5"/>
    <w:rsid w:val="00FF0C44"/>
    <w:rsid w:val="00FF21EA"/>
    <w:rsid w:val="00FF359B"/>
    <w:rsid w:val="14701E06"/>
    <w:rsid w:val="1ADF72FC"/>
    <w:rsid w:val="2DFF00A8"/>
    <w:rsid w:val="31CB5B16"/>
    <w:rsid w:val="3BFF3361"/>
    <w:rsid w:val="3FAFD0A5"/>
    <w:rsid w:val="3FBF29FF"/>
    <w:rsid w:val="3FBF39BB"/>
    <w:rsid w:val="5578E466"/>
    <w:rsid w:val="5ACE11E3"/>
    <w:rsid w:val="5FE730FD"/>
    <w:rsid w:val="642F8E09"/>
    <w:rsid w:val="6B338243"/>
    <w:rsid w:val="6EFF559B"/>
    <w:rsid w:val="6FF76498"/>
    <w:rsid w:val="6FFF374B"/>
    <w:rsid w:val="76FDF20A"/>
    <w:rsid w:val="77FF076C"/>
    <w:rsid w:val="7AF6B28C"/>
    <w:rsid w:val="7D93E92C"/>
    <w:rsid w:val="7DFC99AD"/>
    <w:rsid w:val="7DFEC8D6"/>
    <w:rsid w:val="7FFAA34A"/>
    <w:rsid w:val="856C93F8"/>
    <w:rsid w:val="8FDDB8E8"/>
    <w:rsid w:val="9EFFF908"/>
    <w:rsid w:val="AB3D18FD"/>
    <w:rsid w:val="BB3F5CE8"/>
    <w:rsid w:val="BF0DF5B6"/>
    <w:rsid w:val="CFFB2195"/>
    <w:rsid w:val="D7FAD245"/>
    <w:rsid w:val="DA75B68C"/>
    <w:rsid w:val="DE7F8C11"/>
    <w:rsid w:val="F05CAB23"/>
    <w:rsid w:val="F57BE2D4"/>
    <w:rsid w:val="FA2F3C4C"/>
    <w:rsid w:val="FBDD6EC6"/>
    <w:rsid w:val="FD5B7243"/>
    <w:rsid w:val="FD7F8D9F"/>
    <w:rsid w:val="FE9EBA76"/>
    <w:rsid w:val="FFAF0EFB"/>
    <w:rsid w:val="FFBFE655"/>
    <w:rsid w:val="FFDDA062"/>
    <w:rsid w:val="FFEBE2AD"/>
    <w:rsid w:val="FFEFAA7C"/>
    <w:rsid w:val="FFFF8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kern w:val="0"/>
      <w:sz w:val="20"/>
      <w:szCs w:val="24"/>
      <w:lang w:val="en-US" w:eastAsia="en-US" w:bidi="ar-SA"/>
    </w:rPr>
  </w:style>
  <w:style w:type="paragraph" w:styleId="3">
    <w:name w:val="heading 1"/>
    <w:basedOn w:val="1"/>
    <w:next w:val="4"/>
    <w:link w:val="96"/>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7"/>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8"/>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9"/>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100"/>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2"/>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4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23"/>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qFormat/>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qFormat/>
    <w:uiPriority w:val="0"/>
    <w:pPr>
      <w:ind w:left="200" w:hanging="200"/>
    </w:pPr>
    <w:rPr>
      <w:rFonts w:ascii="Times New Roman" w:hAnsi="Times New Roman" w:eastAsia="MS Mincho"/>
      <w:szCs w:val="20"/>
      <w:lang w:val="en-GB"/>
    </w:rPr>
  </w:style>
  <w:style w:type="paragraph" w:styleId="17">
    <w:name w:val="Note Heading"/>
    <w:basedOn w:val="1"/>
    <w:next w:val="1"/>
    <w:link w:val="244"/>
    <w:qFormat/>
    <w:uiPriority w:val="0"/>
    <w:rPr>
      <w:rFonts w:ascii="Times New Roman" w:hAnsi="Times New Roman" w:eastAsia="MS Mincho"/>
      <w:szCs w:val="20"/>
      <w:lang w:val="en-GB"/>
    </w:rPr>
  </w:style>
  <w:style w:type="paragraph" w:styleId="18">
    <w:name w:val="List Bullet 4"/>
    <w:basedOn w:val="1"/>
    <w:qFormat/>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30"/>
    <w:qFormat/>
    <w:uiPriority w:val="0"/>
    <w:rPr>
      <w:rFonts w:ascii="Times New Roman" w:hAnsi="Times New Roman" w:eastAsia="MS Mincho"/>
      <w:szCs w:val="20"/>
      <w:lang w:val="en-GB"/>
    </w:rPr>
  </w:style>
  <w:style w:type="paragraph" w:styleId="21">
    <w:name w:val="List Number"/>
    <w:basedOn w:val="1"/>
    <w:qFormat/>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qFormat/>
    <w:uiPriority w:val="0"/>
    <w:pPr>
      <w:spacing w:after="180"/>
      <w:ind w:left="720"/>
    </w:pPr>
    <w:rPr>
      <w:rFonts w:ascii="Times New Roman" w:hAnsi="Times New Roman" w:eastAsia="MS Mincho"/>
      <w:szCs w:val="20"/>
      <w:lang w:val="en-GB"/>
    </w:rPr>
  </w:style>
  <w:style w:type="paragraph" w:styleId="23">
    <w:name w:val="caption"/>
    <w:basedOn w:val="1"/>
    <w:next w:val="1"/>
    <w:link w:val="118"/>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qFormat/>
    <w:uiPriority w:val="0"/>
    <w:pPr>
      <w:ind w:left="1000" w:hanging="200"/>
    </w:pPr>
    <w:rPr>
      <w:rFonts w:ascii="Times New Roman" w:hAnsi="Times New Roman" w:eastAsia="MS Mincho"/>
      <w:szCs w:val="20"/>
      <w:lang w:val="en-GB"/>
    </w:rPr>
  </w:style>
  <w:style w:type="paragraph" w:styleId="25">
    <w:name w:val="List Bullet"/>
    <w:basedOn w:val="1"/>
    <w:qFormat/>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9"/>
    <w:qFormat/>
    <w:uiPriority w:val="0"/>
    <w:pPr>
      <w:shd w:val="clear" w:color="auto" w:fill="000080"/>
    </w:pPr>
  </w:style>
  <w:style w:type="paragraph" w:styleId="28">
    <w:name w:val="toa heading"/>
    <w:basedOn w:val="1"/>
    <w:next w:val="1"/>
    <w:qFormat/>
    <w:uiPriority w:val="0"/>
    <w:pPr>
      <w:spacing w:before="120"/>
    </w:pPr>
    <w:rPr>
      <w:rFonts w:asciiTheme="majorHAnsi" w:hAnsiTheme="majorHAnsi" w:eastAsiaTheme="majorEastAsia" w:cstheme="majorBidi"/>
      <w:sz w:val="24"/>
    </w:rPr>
  </w:style>
  <w:style w:type="paragraph" w:styleId="29">
    <w:name w:val="annotation text"/>
    <w:basedOn w:val="1"/>
    <w:link w:val="135"/>
    <w:unhideWhenUsed/>
    <w:qFormat/>
    <w:uiPriority w:val="99"/>
  </w:style>
  <w:style w:type="paragraph" w:styleId="30">
    <w:name w:val="index 6"/>
    <w:basedOn w:val="1"/>
    <w:next w:val="1"/>
    <w:qFormat/>
    <w:uiPriority w:val="0"/>
    <w:pPr>
      <w:ind w:left="1200" w:hanging="200"/>
    </w:pPr>
    <w:rPr>
      <w:rFonts w:ascii="Times New Roman" w:hAnsi="Times New Roman" w:eastAsia="MS Mincho"/>
      <w:szCs w:val="20"/>
      <w:lang w:val="en-GB"/>
    </w:rPr>
  </w:style>
  <w:style w:type="paragraph" w:styleId="31">
    <w:name w:val="Salutation"/>
    <w:basedOn w:val="1"/>
    <w:next w:val="1"/>
    <w:link w:val="249"/>
    <w:qFormat/>
    <w:uiPriority w:val="0"/>
    <w:pPr>
      <w:spacing w:after="180"/>
    </w:pPr>
    <w:rPr>
      <w:rFonts w:ascii="Times New Roman" w:hAnsi="Times New Roman" w:eastAsia="MS Mincho"/>
      <w:szCs w:val="20"/>
      <w:lang w:val="en-GB"/>
    </w:rPr>
  </w:style>
  <w:style w:type="paragraph" w:styleId="32">
    <w:name w:val="Body Text 3"/>
    <w:basedOn w:val="1"/>
    <w:link w:val="222"/>
    <w:qFormat/>
    <w:uiPriority w:val="0"/>
    <w:pPr>
      <w:spacing w:after="120"/>
    </w:pPr>
    <w:rPr>
      <w:rFonts w:ascii="Times New Roman" w:hAnsi="Times New Roman" w:eastAsia="MS Mincho"/>
      <w:sz w:val="16"/>
      <w:szCs w:val="16"/>
      <w:lang w:val="en-GB"/>
    </w:rPr>
  </w:style>
  <w:style w:type="paragraph" w:styleId="33">
    <w:name w:val="Closing"/>
    <w:basedOn w:val="1"/>
    <w:link w:val="228"/>
    <w:qFormat/>
    <w:uiPriority w:val="0"/>
    <w:pPr>
      <w:ind w:left="4252"/>
    </w:pPr>
    <w:rPr>
      <w:rFonts w:ascii="Times New Roman" w:hAnsi="Times New Roman" w:eastAsia="MS Mincho"/>
      <w:szCs w:val="20"/>
      <w:lang w:val="en-GB"/>
    </w:rPr>
  </w:style>
  <w:style w:type="paragraph" w:styleId="34">
    <w:name w:val="List Bullet 3"/>
    <w:basedOn w:val="1"/>
    <w:qFormat/>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4"/>
    <w:qFormat/>
    <w:uiPriority w:val="0"/>
    <w:pPr>
      <w:spacing w:after="120"/>
      <w:ind w:left="283"/>
    </w:pPr>
    <w:rPr>
      <w:rFonts w:ascii="Times New Roman" w:hAnsi="Times New Roman" w:eastAsia="MS Mincho"/>
      <w:szCs w:val="20"/>
      <w:lang w:val="en-GB"/>
    </w:rPr>
  </w:style>
  <w:style w:type="paragraph" w:styleId="36">
    <w:name w:val="List Number 3"/>
    <w:basedOn w:val="1"/>
    <w:qFormat/>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qFormat/>
    <w:uiPriority w:val="0"/>
    <w:pPr>
      <w:numPr>
        <w:ilvl w:val="0"/>
        <w:numId w:val="7"/>
      </w:numPr>
      <w:spacing w:before="180"/>
    </w:pPr>
    <w:rPr>
      <w:rFonts w:ascii="Arial" w:hAnsi="Arial"/>
      <w:sz w:val="22"/>
      <w:szCs w:val="20"/>
    </w:rPr>
  </w:style>
  <w:style w:type="paragraph" w:styleId="38">
    <w:name w:val="List"/>
    <w:basedOn w:val="1"/>
    <w:qFormat/>
    <w:uiPriority w:val="0"/>
    <w:pPr>
      <w:ind w:left="283" w:hanging="283"/>
    </w:pPr>
  </w:style>
  <w:style w:type="paragraph" w:styleId="39">
    <w:name w:val="List Continue"/>
    <w:basedOn w:val="1"/>
    <w:qFormat/>
    <w:uiPriority w:val="0"/>
    <w:pPr>
      <w:spacing w:after="120"/>
      <w:ind w:left="283"/>
      <w:contextualSpacing/>
    </w:pPr>
    <w:rPr>
      <w:rFonts w:ascii="Times New Roman" w:hAnsi="Times New Roman" w:eastAsia="MS Mincho"/>
      <w:szCs w:val="20"/>
      <w:lang w:val="en-GB"/>
    </w:rPr>
  </w:style>
  <w:style w:type="paragraph" w:styleId="40">
    <w:name w:val="Block Text"/>
    <w:basedOn w:val="1"/>
    <w:qFormat/>
    <w:uiPriority w:val="0"/>
    <w:pPr>
      <w:spacing w:after="120"/>
      <w:ind w:left="1440" w:leftChars="700" w:right="1440" w:rightChars="700"/>
    </w:pPr>
  </w:style>
  <w:style w:type="paragraph" w:styleId="41">
    <w:name w:val="List Bullet 2"/>
    <w:basedOn w:val="1"/>
    <w:qFormat/>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5"/>
    <w:qFormat/>
    <w:uiPriority w:val="0"/>
    <w:rPr>
      <w:rFonts w:ascii="Times New Roman" w:hAnsi="Times New Roman" w:eastAsia="MS Mincho"/>
      <w:i/>
      <w:iCs/>
      <w:szCs w:val="20"/>
      <w:lang w:val="en-GB"/>
    </w:rPr>
  </w:style>
  <w:style w:type="paragraph" w:styleId="43">
    <w:name w:val="index 4"/>
    <w:basedOn w:val="1"/>
    <w:next w:val="1"/>
    <w:qFormat/>
    <w:uiPriority w:val="0"/>
    <w:pPr>
      <w:ind w:left="800" w:hanging="200"/>
    </w:pPr>
    <w:rPr>
      <w:rFonts w:ascii="Times New Roman" w:hAnsi="Times New Roman" w:eastAsia="MS Mincho"/>
      <w:szCs w:val="20"/>
      <w:lang w:val="en-GB"/>
    </w:rPr>
  </w:style>
  <w:style w:type="paragraph" w:styleId="44">
    <w:name w:val="toc 5"/>
    <w:basedOn w:val="45"/>
    <w:qFormat/>
    <w:uiPriority w:val="0"/>
    <w:pPr>
      <w:tabs>
        <w:tab w:val="right" w:leader="dot" w:pos="9639"/>
      </w:tabs>
      <w:ind w:left="1701" w:hanging="1701"/>
    </w:pPr>
  </w:style>
  <w:style w:type="paragraph" w:styleId="45">
    <w:name w:val="toc 4"/>
    <w:basedOn w:val="46"/>
    <w:qFormat/>
    <w:uiPriority w:val="0"/>
    <w:pPr>
      <w:tabs>
        <w:tab w:val="right" w:leader="dot" w:pos="9639"/>
      </w:tabs>
      <w:ind w:left="1418" w:hanging="1418"/>
    </w:pPr>
  </w:style>
  <w:style w:type="paragraph" w:styleId="46">
    <w:name w:val="toc 3"/>
    <w:basedOn w:val="47"/>
    <w:qFormat/>
    <w:uiPriority w:val="0"/>
    <w:pPr>
      <w:tabs>
        <w:tab w:val="right" w:leader="dot" w:pos="9639"/>
      </w:tabs>
      <w:ind w:left="1134" w:hanging="1134"/>
    </w:pPr>
  </w:style>
  <w:style w:type="paragraph" w:styleId="47">
    <w:name w:val="toc 2"/>
    <w:basedOn w:val="48"/>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qFormat/>
    <w:uiPriority w:val="39"/>
  </w:style>
  <w:style w:type="paragraph" w:styleId="49">
    <w:name w:val="Plain Text"/>
    <w:basedOn w:val="1"/>
    <w:link w:val="245"/>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qFormat/>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qFormat/>
    <w:uiPriority w:val="0"/>
    <w:pPr>
      <w:ind w:left="600" w:hanging="200"/>
    </w:pPr>
    <w:rPr>
      <w:rFonts w:ascii="Times New Roman" w:hAnsi="Times New Roman" w:eastAsia="MS Mincho"/>
      <w:szCs w:val="20"/>
      <w:lang w:val="en-GB"/>
    </w:rPr>
  </w:style>
  <w:style w:type="paragraph" w:styleId="54">
    <w:name w:val="Date"/>
    <w:basedOn w:val="1"/>
    <w:next w:val="1"/>
    <w:link w:val="229"/>
    <w:uiPriority w:val="0"/>
    <w:pPr>
      <w:spacing w:after="180"/>
    </w:pPr>
    <w:rPr>
      <w:rFonts w:ascii="Times New Roman" w:hAnsi="Times New Roman" w:eastAsia="MS Mincho"/>
      <w:szCs w:val="20"/>
      <w:lang w:val="en-GB"/>
    </w:rPr>
  </w:style>
  <w:style w:type="paragraph" w:styleId="55">
    <w:name w:val="Body Text Indent 2"/>
    <w:basedOn w:val="1"/>
    <w:link w:val="226"/>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31"/>
    <w:qFormat/>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1"/>
    <w:semiHidden/>
    <w:qFormat/>
    <w:uiPriority w:val="0"/>
    <w:rPr>
      <w:sz w:val="18"/>
      <w:szCs w:val="18"/>
    </w:rPr>
  </w:style>
  <w:style w:type="paragraph" w:styleId="59">
    <w:name w:val="footer"/>
    <w:basedOn w:val="1"/>
    <w:link w:val="95"/>
    <w:unhideWhenUsed/>
    <w:qFormat/>
    <w:uiPriority w:val="0"/>
    <w:pPr>
      <w:tabs>
        <w:tab w:val="center" w:pos="4153"/>
        <w:tab w:val="right" w:pos="8306"/>
      </w:tabs>
      <w:snapToGrid w:val="0"/>
    </w:pPr>
    <w:rPr>
      <w:sz w:val="18"/>
      <w:szCs w:val="18"/>
    </w:rPr>
  </w:style>
  <w:style w:type="paragraph" w:styleId="60">
    <w:name w:val="envelope return"/>
    <w:basedOn w:val="1"/>
    <w:qFormat/>
    <w:uiPriority w:val="0"/>
    <w:pPr>
      <w:snapToGrid w:val="0"/>
    </w:pPr>
    <w:rPr>
      <w:rFonts w:asciiTheme="majorHAnsi" w:hAnsiTheme="majorHAnsi" w:eastAsiaTheme="majorEastAsia" w:cstheme="majorBidi"/>
    </w:rPr>
  </w:style>
  <w:style w:type="paragraph" w:styleId="61">
    <w:name w:val="header"/>
    <w:basedOn w:val="1"/>
    <w:link w:val="94"/>
    <w:unhideWhenUsed/>
    <w:qFormat/>
    <w:uiPriority w:val="99"/>
    <w:pPr>
      <w:tabs>
        <w:tab w:val="center" w:pos="4153"/>
        <w:tab w:val="right" w:pos="8306"/>
      </w:tabs>
      <w:snapToGrid w:val="0"/>
      <w:jc w:val="center"/>
    </w:pPr>
    <w:rPr>
      <w:sz w:val="18"/>
      <w:szCs w:val="18"/>
    </w:rPr>
  </w:style>
  <w:style w:type="paragraph" w:styleId="62">
    <w:name w:val="Signature"/>
    <w:basedOn w:val="1"/>
    <w:link w:val="250"/>
    <w:qFormat/>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52"/>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qFormat/>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4"/>
    <w:uiPriority w:val="0"/>
    <w:rPr>
      <w:rFonts w:ascii="Times New Roman" w:hAnsi="Times New Roman" w:eastAsia="MS Mincho"/>
      <w:szCs w:val="20"/>
      <w:lang w:val="en-GB"/>
    </w:rPr>
  </w:style>
  <w:style w:type="paragraph" w:styleId="67">
    <w:name w:val="toc 6"/>
    <w:basedOn w:val="44"/>
    <w:next w:val="1"/>
    <w:qFormat/>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7"/>
    <w:qFormat/>
    <w:uiPriority w:val="0"/>
    <w:pPr>
      <w:spacing w:after="120"/>
      <w:ind w:left="283"/>
    </w:pPr>
    <w:rPr>
      <w:rFonts w:ascii="Times New Roman" w:hAnsi="Times New Roman" w:eastAsia="MS Mincho"/>
      <w:sz w:val="16"/>
      <w:szCs w:val="16"/>
      <w:lang w:val="en-GB"/>
    </w:rPr>
  </w:style>
  <w:style w:type="paragraph" w:styleId="70">
    <w:name w:val="index 7"/>
    <w:basedOn w:val="1"/>
    <w:next w:val="1"/>
    <w:qFormat/>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qFormat/>
    <w:uiPriority w:val="0"/>
    <w:rPr>
      <w:rFonts w:ascii="Times New Roman" w:hAnsi="Times New Roman" w:eastAsia="MS Mincho"/>
      <w:szCs w:val="20"/>
      <w:lang w:val="en-GB"/>
    </w:rPr>
  </w:style>
  <w:style w:type="paragraph" w:styleId="73">
    <w:name w:val="toc 9"/>
    <w:basedOn w:val="52"/>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21"/>
    <w:qFormat/>
    <w:uiPriority w:val="0"/>
    <w:pPr>
      <w:spacing w:after="120" w:line="480" w:lineRule="auto"/>
    </w:pPr>
    <w:rPr>
      <w:rFonts w:ascii="Times New Roman" w:hAnsi="Times New Roman" w:eastAsia="MS Mincho"/>
      <w:szCs w:val="20"/>
      <w:lang w:val="en-GB"/>
    </w:rPr>
  </w:style>
  <w:style w:type="paragraph" w:styleId="75">
    <w:name w:val="List 4"/>
    <w:basedOn w:val="1"/>
    <w:qFormat/>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qFormat/>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8"/>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7"/>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qFormat/>
    <w:uiPriority w:val="0"/>
    <w:pPr>
      <w:spacing w:after="120"/>
      <w:ind w:left="849"/>
      <w:contextualSpacing/>
    </w:pPr>
    <w:rPr>
      <w:rFonts w:ascii="Times New Roman" w:hAnsi="Times New Roman" w:eastAsia="MS Mincho"/>
      <w:szCs w:val="20"/>
      <w:lang w:val="en-GB"/>
    </w:rPr>
  </w:style>
  <w:style w:type="paragraph" w:styleId="81">
    <w:name w:val="index 1"/>
    <w:basedOn w:val="1"/>
    <w:next w:val="1"/>
    <w:qFormat/>
    <w:uiPriority w:val="0"/>
    <w:pPr>
      <w:ind w:left="200" w:hanging="200"/>
    </w:pPr>
    <w:rPr>
      <w:rFonts w:ascii="Times New Roman" w:hAnsi="Times New Roman" w:eastAsia="MS Mincho"/>
      <w:szCs w:val="20"/>
      <w:lang w:val="en-GB"/>
    </w:rPr>
  </w:style>
  <w:style w:type="paragraph" w:styleId="82">
    <w:name w:val="index 2"/>
    <w:basedOn w:val="1"/>
    <w:next w:val="1"/>
    <w:qFormat/>
    <w:uiPriority w:val="0"/>
    <w:pPr>
      <w:ind w:left="400" w:hanging="200"/>
    </w:pPr>
    <w:rPr>
      <w:rFonts w:ascii="Times New Roman" w:hAnsi="Times New Roman" w:eastAsia="MS Mincho"/>
      <w:szCs w:val="20"/>
      <w:lang w:val="en-GB"/>
    </w:rPr>
  </w:style>
  <w:style w:type="paragraph" w:styleId="83">
    <w:name w:val="Title"/>
    <w:basedOn w:val="1"/>
    <w:next w:val="1"/>
    <w:link w:val="254"/>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6"/>
    <w:qFormat/>
    <w:uiPriority w:val="0"/>
    <w:rPr>
      <w:b/>
      <w:bCs/>
    </w:rPr>
  </w:style>
  <w:style w:type="paragraph" w:styleId="85">
    <w:name w:val="Body Text First Indent"/>
    <w:basedOn w:val="4"/>
    <w:link w:val="223"/>
    <w:qFormat/>
    <w:uiPriority w:val="0"/>
    <w:pPr>
      <w:spacing w:after="180"/>
      <w:ind w:firstLine="360"/>
      <w:jc w:val="left"/>
    </w:pPr>
    <w:rPr>
      <w:rFonts w:ascii="Times New Roman" w:hAnsi="Times New Roman"/>
      <w:szCs w:val="20"/>
      <w:lang w:val="en-GB"/>
    </w:rPr>
  </w:style>
  <w:style w:type="paragraph" w:styleId="86">
    <w:name w:val="Body Text First Indent 2"/>
    <w:basedOn w:val="35"/>
    <w:link w:val="225"/>
    <w:qFormat/>
    <w:uiPriority w:val="0"/>
    <w:pPr>
      <w:spacing w:after="180"/>
      <w:ind w:left="360" w:firstLine="360"/>
    </w:pPr>
  </w:style>
  <w:style w:type="table" w:styleId="88">
    <w:name w:val="Table Grid"/>
    <w:basedOn w:val="87"/>
    <w:qFormat/>
    <w:uiPriority w:val="3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954F72"/>
      <w:u w:val="single"/>
    </w:rPr>
  </w:style>
  <w:style w:type="character" w:styleId="91">
    <w:name w:val="Emphasis"/>
    <w:basedOn w:val="89"/>
    <w:qFormat/>
    <w:uiPriority w:val="20"/>
    <w:rPr>
      <w:i/>
      <w:iCs/>
    </w:rPr>
  </w:style>
  <w:style w:type="character" w:styleId="92">
    <w:name w:val="Hyperlink"/>
    <w:qFormat/>
    <w:uiPriority w:val="0"/>
    <w:rPr>
      <w:color w:val="0000FF"/>
      <w:u w:val="single"/>
    </w:rPr>
  </w:style>
  <w:style w:type="character" w:styleId="93">
    <w:name w:val="annotation reference"/>
    <w:qFormat/>
    <w:uiPriority w:val="99"/>
    <w:rPr>
      <w:sz w:val="21"/>
      <w:szCs w:val="21"/>
    </w:rPr>
  </w:style>
  <w:style w:type="character" w:customStyle="1" w:styleId="94">
    <w:name w:val="页眉 字符"/>
    <w:basedOn w:val="89"/>
    <w:link w:val="61"/>
    <w:qFormat/>
    <w:uiPriority w:val="99"/>
    <w:rPr>
      <w:sz w:val="18"/>
      <w:szCs w:val="18"/>
    </w:rPr>
  </w:style>
  <w:style w:type="character" w:customStyle="1" w:styleId="95">
    <w:name w:val="页脚 字符"/>
    <w:basedOn w:val="89"/>
    <w:link w:val="59"/>
    <w:qFormat/>
    <w:uiPriority w:val="0"/>
    <w:rPr>
      <w:sz w:val="18"/>
      <w:szCs w:val="18"/>
    </w:rPr>
  </w:style>
  <w:style w:type="character" w:customStyle="1" w:styleId="96">
    <w:name w:val="标题 1 字符"/>
    <w:basedOn w:val="89"/>
    <w:link w:val="3"/>
    <w:qFormat/>
    <w:uiPriority w:val="0"/>
    <w:rPr>
      <w:rFonts w:ascii="Arial" w:hAnsi="Arial" w:eastAsia="宋体" w:cs="Arial"/>
      <w:b/>
      <w:bCs/>
      <w:kern w:val="32"/>
      <w:sz w:val="28"/>
      <w:szCs w:val="32"/>
    </w:rPr>
  </w:style>
  <w:style w:type="character" w:customStyle="1" w:styleId="97">
    <w:name w:val="标题 2 字符"/>
    <w:basedOn w:val="89"/>
    <w:link w:val="5"/>
    <w:qFormat/>
    <w:uiPriority w:val="0"/>
    <w:rPr>
      <w:rFonts w:ascii="Arial" w:hAnsi="Arial" w:eastAsia="MS Mincho" w:cs="Arial"/>
      <w:b/>
      <w:bCs/>
      <w:iCs/>
      <w:kern w:val="0"/>
      <w:sz w:val="20"/>
      <w:szCs w:val="28"/>
    </w:rPr>
  </w:style>
  <w:style w:type="character" w:customStyle="1" w:styleId="98">
    <w:name w:val="标题 3 字符"/>
    <w:basedOn w:val="89"/>
    <w:link w:val="6"/>
    <w:qFormat/>
    <w:uiPriority w:val="0"/>
    <w:rPr>
      <w:rFonts w:ascii="Arial" w:hAnsi="Arial" w:eastAsia="MS Mincho" w:cs="Arial"/>
      <w:bCs/>
      <w:kern w:val="0"/>
      <w:sz w:val="26"/>
      <w:szCs w:val="26"/>
      <w:lang w:eastAsia="en-US"/>
    </w:rPr>
  </w:style>
  <w:style w:type="character" w:customStyle="1" w:styleId="99">
    <w:name w:val="标题 4 字符"/>
    <w:basedOn w:val="89"/>
    <w:link w:val="7"/>
    <w:qFormat/>
    <w:uiPriority w:val="0"/>
    <w:rPr>
      <w:rFonts w:ascii="CG Times (WN)" w:hAnsi="CG Times (WN)" w:eastAsia="MS Mincho" w:cs="Times New Roman"/>
      <w:b/>
      <w:bCs/>
      <w:kern w:val="0"/>
      <w:sz w:val="28"/>
      <w:szCs w:val="28"/>
      <w:lang w:eastAsia="en-US"/>
    </w:rPr>
  </w:style>
  <w:style w:type="character" w:customStyle="1" w:styleId="100">
    <w:name w:val="标题 5 字符"/>
    <w:basedOn w:val="89"/>
    <w:link w:val="8"/>
    <w:qFormat/>
    <w:uiPriority w:val="0"/>
    <w:rPr>
      <w:rFonts w:ascii="CG Times (WN)" w:hAnsi="CG Times (WN)" w:eastAsia="Times New Roman" w:cs="Times New Roman"/>
      <w:b/>
      <w:bCs/>
      <w:kern w:val="0"/>
      <w:sz w:val="28"/>
      <w:szCs w:val="28"/>
      <w:lang w:eastAsia="en-US"/>
    </w:rPr>
  </w:style>
  <w:style w:type="character" w:customStyle="1" w:styleId="101">
    <w:name w:val="标题 6 字符"/>
    <w:basedOn w:val="89"/>
    <w:link w:val="9"/>
    <w:qFormat/>
    <w:uiPriority w:val="0"/>
    <w:rPr>
      <w:rFonts w:ascii="Arial" w:hAnsi="Arial" w:eastAsia="黑体" w:cs="Times New Roman"/>
      <w:b/>
      <w:bCs/>
      <w:kern w:val="0"/>
      <w:sz w:val="24"/>
      <w:szCs w:val="24"/>
      <w:lang w:eastAsia="en-US"/>
    </w:rPr>
  </w:style>
  <w:style w:type="character" w:customStyle="1" w:styleId="102">
    <w:name w:val="标题 7 字符"/>
    <w:basedOn w:val="89"/>
    <w:link w:val="10"/>
    <w:qFormat/>
    <w:uiPriority w:val="0"/>
    <w:rPr>
      <w:rFonts w:ascii="CG Times (WN)" w:hAnsi="CG Times (WN)" w:eastAsia="Times New Roman" w:cs="Times New Roman"/>
      <w:b/>
      <w:bCs/>
      <w:kern w:val="0"/>
      <w:sz w:val="24"/>
      <w:szCs w:val="24"/>
      <w:lang w:eastAsia="en-US"/>
    </w:rPr>
  </w:style>
  <w:style w:type="character" w:customStyle="1" w:styleId="103">
    <w:name w:val="标题 8 字符"/>
    <w:basedOn w:val="89"/>
    <w:link w:val="11"/>
    <w:qFormat/>
    <w:uiPriority w:val="0"/>
    <w:rPr>
      <w:rFonts w:ascii="Arial" w:hAnsi="Arial" w:eastAsia="黑体" w:cs="Times New Roman"/>
      <w:kern w:val="0"/>
      <w:sz w:val="24"/>
      <w:szCs w:val="24"/>
      <w:lang w:eastAsia="en-US"/>
    </w:rPr>
  </w:style>
  <w:style w:type="character" w:customStyle="1" w:styleId="104">
    <w:name w:val="标题 9 字符"/>
    <w:basedOn w:val="89"/>
    <w:link w:val="12"/>
    <w:qFormat/>
    <w:uiPriority w:val="0"/>
    <w:rPr>
      <w:rFonts w:ascii="Arial" w:hAnsi="Arial" w:eastAsia="黑体" w:cs="Times New Roman"/>
      <w:kern w:val="0"/>
      <w:szCs w:val="21"/>
      <w:lang w:eastAsia="en-US"/>
    </w:rPr>
  </w:style>
  <w:style w:type="character" w:customStyle="1" w:styleId="105">
    <w:name w:val="apple-converted-space"/>
    <w:basedOn w:val="89"/>
    <w:qFormat/>
    <w:uiPriority w:val="0"/>
  </w:style>
  <w:style w:type="character" w:customStyle="1" w:styleId="106">
    <w:name w:val="题注 字符"/>
    <w:uiPriority w:val="0"/>
    <w:rPr>
      <w:rFonts w:eastAsia="Times New Roman"/>
      <w:b/>
      <w:bCs/>
      <w:lang w:eastAsia="en-US"/>
    </w:rPr>
  </w:style>
  <w:style w:type="character" w:customStyle="1" w:styleId="107">
    <w:name w:val="B1 (文字)"/>
    <w:link w:val="108"/>
    <w:qFormat/>
    <w:uiPriority w:val="0"/>
    <w:rPr>
      <w:rFonts w:eastAsia="Times New Roman"/>
      <w:lang w:val="en-GB" w:eastAsia="en-GB"/>
    </w:rPr>
  </w:style>
  <w:style w:type="paragraph" w:customStyle="1" w:styleId="108">
    <w:name w:val="B1"/>
    <w:basedOn w:val="38"/>
    <w:link w:val="107"/>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9">
    <w:name w:val="B1 Zchn"/>
    <w:qFormat/>
    <w:uiPriority w:val="0"/>
    <w:rPr>
      <w:lang w:eastAsia="en-US"/>
    </w:rPr>
  </w:style>
  <w:style w:type="character" w:customStyle="1" w:styleId="110">
    <w:name w:val="批注文字 字符2"/>
    <w:semiHidden/>
    <w:qFormat/>
    <w:uiPriority w:val="99"/>
    <w:rPr>
      <w:rFonts w:eastAsia="Times New Roman"/>
      <w:szCs w:val="24"/>
      <w:lang w:eastAsia="en-US"/>
    </w:rPr>
  </w:style>
  <w:style w:type="character" w:customStyle="1" w:styleId="111">
    <w:name w:val="tran"/>
    <w:qFormat/>
    <w:uiPriority w:val="0"/>
  </w:style>
  <w:style w:type="character" w:customStyle="1" w:styleId="112">
    <w:name w:val="TAH Car"/>
    <w:link w:val="113"/>
    <w:qFormat/>
    <w:uiPriority w:val="0"/>
    <w:rPr>
      <w:rFonts w:ascii="Arial" w:hAnsi="Arial" w:eastAsia="Times New Roman"/>
      <w:b/>
      <w:sz w:val="18"/>
      <w:lang w:val="en-GB" w:eastAsia="en-US"/>
    </w:rPr>
  </w:style>
  <w:style w:type="paragraph" w:customStyle="1" w:styleId="113">
    <w:name w:val="TAH"/>
    <w:basedOn w:val="1"/>
    <w:link w:val="112"/>
    <w:qFormat/>
    <w:uiPriority w:val="0"/>
    <w:pPr>
      <w:keepNext/>
      <w:keepLines/>
      <w:jc w:val="center"/>
    </w:pPr>
    <w:rPr>
      <w:rFonts w:ascii="Arial" w:hAnsi="Arial" w:cstheme="minorBidi"/>
      <w:b/>
      <w:kern w:val="2"/>
      <w:sz w:val="18"/>
      <w:szCs w:val="22"/>
      <w:lang w:val="en-GB"/>
    </w:rPr>
  </w:style>
  <w:style w:type="character" w:customStyle="1" w:styleId="114">
    <w:name w:val="B2 Char"/>
    <w:link w:val="115"/>
    <w:qFormat/>
    <w:uiPriority w:val="0"/>
    <w:rPr>
      <w:rFonts w:eastAsia="Times New Roman"/>
      <w:lang w:val="en-GB" w:eastAsia="en-GB"/>
    </w:rPr>
  </w:style>
  <w:style w:type="paragraph" w:customStyle="1" w:styleId="115">
    <w:name w:val="B2"/>
    <w:basedOn w:val="37"/>
    <w:link w:val="11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6">
    <w:name w:val="LGTdoc_본문 Char"/>
    <w:link w:val="117"/>
    <w:qFormat/>
    <w:uiPriority w:val="0"/>
    <w:rPr>
      <w:rFonts w:eastAsia="Batang"/>
      <w:sz w:val="22"/>
      <w:szCs w:val="24"/>
      <w:lang w:val="en-GB" w:eastAsia="ko-KR"/>
    </w:rPr>
  </w:style>
  <w:style w:type="paragraph" w:customStyle="1" w:styleId="117">
    <w:name w:val="LGTdoc_본문"/>
    <w:basedOn w:val="1"/>
    <w:link w:val="116"/>
    <w:qFormat/>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8">
    <w:name w:val="题注 字符1"/>
    <w:link w:val="23"/>
    <w:uiPriority w:val="0"/>
    <w:rPr>
      <w:lang w:val="en-GB" w:eastAsia="en-US"/>
    </w:rPr>
  </w:style>
  <w:style w:type="character" w:customStyle="1" w:styleId="119">
    <w:name w:val="批注文字 字符"/>
    <w:qFormat/>
    <w:uiPriority w:val="0"/>
    <w:rPr>
      <w:kern w:val="2"/>
      <w:sz w:val="24"/>
      <w:szCs w:val="22"/>
    </w:rPr>
  </w:style>
  <w:style w:type="character" w:customStyle="1" w:styleId="120">
    <w:name w:val="列表段落 字符"/>
    <w:qFormat/>
    <w:uiPriority w:val="34"/>
    <w:rPr>
      <w:rFonts w:ascii="Times" w:hAnsi="Times"/>
      <w:szCs w:val="24"/>
      <w:lang w:val="en-GB"/>
    </w:rPr>
  </w:style>
  <w:style w:type="character" w:customStyle="1" w:styleId="121">
    <w:name w:val="TAC Char"/>
    <w:link w:val="122"/>
    <w:qFormat/>
    <w:uiPriority w:val="0"/>
    <w:rPr>
      <w:rFonts w:ascii="Arial" w:hAnsi="Arial" w:eastAsia="Times New Roman"/>
      <w:sz w:val="18"/>
      <w:lang w:val="en-GB" w:eastAsia="en-GB"/>
    </w:rPr>
  </w:style>
  <w:style w:type="paragraph" w:customStyle="1" w:styleId="122">
    <w:name w:val="TAC"/>
    <w:basedOn w:val="1"/>
    <w:link w:val="121"/>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3">
    <w:name w:val="正文文本 字符"/>
    <w:link w:val="4"/>
    <w:qFormat/>
    <w:uiPriority w:val="0"/>
    <w:rPr>
      <w:rFonts w:eastAsia="MS Mincho"/>
      <w:szCs w:val="24"/>
      <w:lang w:eastAsia="en-US"/>
    </w:rPr>
  </w:style>
  <w:style w:type="character" w:customStyle="1" w:styleId="124">
    <w:name w:val="bt Char"/>
    <w:qFormat/>
    <w:uiPriority w:val="0"/>
    <w:rPr>
      <w:rFonts w:ascii="Arial" w:hAnsi="Arial" w:eastAsia="MS Mincho" w:cs="Arial"/>
      <w:color w:val="0000FF"/>
      <w:kern w:val="2"/>
      <w:szCs w:val="24"/>
      <w:lang w:val="en-US" w:eastAsia="en-US" w:bidi="ar-SA"/>
    </w:rPr>
  </w:style>
  <w:style w:type="character" w:customStyle="1" w:styleId="125">
    <w:name w:val="批注文字 字符1"/>
    <w:qFormat/>
    <w:uiPriority w:val="99"/>
    <w:rPr>
      <w:rFonts w:eastAsia="Times New Roman"/>
      <w:szCs w:val="24"/>
      <w:lang w:eastAsia="en-US"/>
    </w:rPr>
  </w:style>
  <w:style w:type="character" w:customStyle="1" w:styleId="126">
    <w:name w:val="列表段落 字符1"/>
    <w:link w:val="127"/>
    <w:qFormat/>
    <w:locked/>
    <w:uiPriority w:val="34"/>
    <w:rPr>
      <w:rFonts w:ascii="Calibri" w:hAnsi="Calibri"/>
    </w:rPr>
  </w:style>
  <w:style w:type="paragraph" w:styleId="127">
    <w:name w:val="List Paragraph"/>
    <w:basedOn w:val="1"/>
    <w:link w:val="126"/>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8">
    <w:name w:val="TH Char"/>
    <w:link w:val="129"/>
    <w:qFormat/>
    <w:uiPriority w:val="0"/>
    <w:rPr>
      <w:rFonts w:ascii="Arial" w:hAnsi="Arial" w:eastAsia="Times New Roman"/>
      <w:b/>
      <w:lang w:val="en-GB" w:eastAsia="en-US"/>
    </w:rPr>
  </w:style>
  <w:style w:type="paragraph" w:customStyle="1" w:styleId="129">
    <w:name w:val="TH"/>
    <w:basedOn w:val="1"/>
    <w:link w:val="128"/>
    <w:qFormat/>
    <w:uiPriority w:val="0"/>
    <w:pPr>
      <w:keepNext/>
      <w:keepLines/>
      <w:spacing w:before="60" w:after="180"/>
      <w:jc w:val="center"/>
    </w:pPr>
    <w:rPr>
      <w:rFonts w:ascii="Arial" w:hAnsi="Arial" w:cstheme="minorBidi"/>
      <w:b/>
      <w:kern w:val="2"/>
      <w:sz w:val="21"/>
      <w:szCs w:val="22"/>
      <w:lang w:val="en-GB"/>
    </w:rPr>
  </w:style>
  <w:style w:type="character" w:customStyle="1" w:styleId="130">
    <w:name w:val="TAL Char"/>
    <w:link w:val="131"/>
    <w:qFormat/>
    <w:uiPriority w:val="0"/>
    <w:rPr>
      <w:rFonts w:ascii="Arial" w:hAnsi="Arial" w:eastAsia="Times New Roman"/>
      <w:sz w:val="18"/>
      <w:lang w:val="en-GB" w:eastAsia="en-US"/>
    </w:rPr>
  </w:style>
  <w:style w:type="paragraph" w:customStyle="1" w:styleId="131">
    <w:name w:val="TAL"/>
    <w:basedOn w:val="1"/>
    <w:link w:val="130"/>
    <w:qFormat/>
    <w:uiPriority w:val="0"/>
    <w:pPr>
      <w:keepNext/>
      <w:keepLines/>
    </w:pPr>
    <w:rPr>
      <w:rFonts w:ascii="Arial" w:hAnsi="Arial" w:cstheme="minorBidi"/>
      <w:kern w:val="2"/>
      <w:sz w:val="18"/>
      <w:szCs w:val="22"/>
      <w:lang w:val="en-GB"/>
    </w:rPr>
  </w:style>
  <w:style w:type="paragraph" w:customStyle="1" w:styleId="132">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3">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character" w:customStyle="1" w:styleId="134">
    <w:name w:val="正文文本 字符1"/>
    <w:basedOn w:val="89"/>
    <w:semiHidden/>
    <w:qFormat/>
    <w:uiPriority w:val="0"/>
    <w:rPr>
      <w:rFonts w:ascii="CG Times (WN)" w:hAnsi="CG Times (WN)" w:eastAsia="Times New Roman" w:cs="Times New Roman"/>
      <w:kern w:val="0"/>
      <w:sz w:val="20"/>
      <w:szCs w:val="24"/>
      <w:lang w:eastAsia="en-US"/>
    </w:rPr>
  </w:style>
  <w:style w:type="character" w:customStyle="1" w:styleId="135">
    <w:name w:val="批注文字 字符3"/>
    <w:basedOn w:val="89"/>
    <w:link w:val="29"/>
    <w:qFormat/>
    <w:uiPriority w:val="99"/>
    <w:rPr>
      <w:rFonts w:ascii="CG Times (WN)" w:hAnsi="CG Times (WN)" w:eastAsia="Times New Roman" w:cs="Times New Roman"/>
      <w:kern w:val="0"/>
      <w:sz w:val="20"/>
      <w:szCs w:val="24"/>
      <w:lang w:eastAsia="en-US"/>
    </w:rPr>
  </w:style>
  <w:style w:type="character" w:customStyle="1" w:styleId="136">
    <w:name w:val="批注主题 字符"/>
    <w:basedOn w:val="135"/>
    <w:link w:val="84"/>
    <w:qFormat/>
    <w:uiPriority w:val="0"/>
    <w:rPr>
      <w:rFonts w:ascii="CG Times (WN)" w:hAnsi="CG Times (WN)" w:eastAsia="Times New Roman" w:cs="Times New Roman"/>
      <w:b/>
      <w:bCs/>
      <w:kern w:val="0"/>
      <w:sz w:val="20"/>
      <w:szCs w:val="24"/>
      <w:lang w:eastAsia="en-US"/>
    </w:rPr>
  </w:style>
  <w:style w:type="paragraph" w:customStyle="1" w:styleId="137">
    <w:name w:val="Observation"/>
    <w:basedOn w:val="138"/>
    <w:qFormat/>
    <w:uiPriority w:val="0"/>
    <w:pPr>
      <w:numPr>
        <w:ilvl w:val="0"/>
        <w:numId w:val="12"/>
      </w:numPr>
      <w:tabs>
        <w:tab w:val="left" w:pos="1701"/>
      </w:tabs>
      <w:ind w:left="1701" w:hanging="1701"/>
    </w:pPr>
  </w:style>
  <w:style w:type="paragraph" w:customStyle="1" w:styleId="138">
    <w:name w:val="Proposal"/>
    <w:basedOn w:val="1"/>
    <w:qFormat/>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9">
    <w:name w:val="文档结构图 字符"/>
    <w:basedOn w:val="89"/>
    <w:link w:val="27"/>
    <w:qFormat/>
    <w:uiPriority w:val="0"/>
    <w:rPr>
      <w:rFonts w:ascii="CG Times (WN)" w:hAnsi="CG Times (WN)" w:eastAsia="Times New Roman" w:cs="Times New Roman"/>
      <w:kern w:val="0"/>
      <w:sz w:val="20"/>
      <w:szCs w:val="24"/>
      <w:shd w:val="clear" w:color="auto" w:fill="000080"/>
      <w:lang w:eastAsia="en-US"/>
    </w:rPr>
  </w:style>
  <w:style w:type="character" w:customStyle="1" w:styleId="140">
    <w:name w:val="页眉 字符1"/>
    <w:basedOn w:val="89"/>
    <w:semiHidden/>
    <w:qFormat/>
    <w:uiPriority w:val="99"/>
    <w:rPr>
      <w:rFonts w:eastAsia="Times New Roman"/>
      <w:sz w:val="18"/>
      <w:szCs w:val="18"/>
      <w:lang w:eastAsia="en-US"/>
    </w:rPr>
  </w:style>
  <w:style w:type="character" w:customStyle="1" w:styleId="141">
    <w:name w:val="批注框文本 字符"/>
    <w:basedOn w:val="89"/>
    <w:link w:val="58"/>
    <w:semiHidden/>
    <w:qFormat/>
    <w:uiPriority w:val="0"/>
    <w:rPr>
      <w:rFonts w:ascii="CG Times (WN)" w:hAnsi="CG Times (WN)" w:eastAsia="Times New Roman" w:cs="Times New Roman"/>
      <w:kern w:val="0"/>
      <w:sz w:val="18"/>
      <w:szCs w:val="18"/>
      <w:lang w:eastAsia="en-US"/>
    </w:rPr>
  </w:style>
  <w:style w:type="paragraph" w:customStyle="1" w:styleId="142">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43">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4">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5">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7">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148">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14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50">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51">
    <w:name w:val="TF"/>
    <w:basedOn w:val="129"/>
    <w:qFormat/>
    <w:uiPriority w:val="0"/>
    <w:pPr>
      <w:keepNext w:val="0"/>
      <w:spacing w:before="0" w:after="240"/>
    </w:pPr>
  </w:style>
  <w:style w:type="paragraph" w:customStyle="1" w:styleId="152">
    <w:name w:val="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4">
    <w:name w:val="Char Char1 Char Char"/>
    <w:basedOn w:val="1"/>
    <w:qFormat/>
    <w:uiPriority w:val="0"/>
    <w:rPr>
      <w:rFonts w:ascii="Times" w:hAnsi="Times"/>
      <w:sz w:val="22"/>
      <w:szCs w:val="20"/>
    </w:rPr>
  </w:style>
  <w:style w:type="paragraph" w:customStyle="1" w:styleId="155">
    <w:name w:val="Revision"/>
    <w:unhideWhenUsed/>
    <w:qFormat/>
    <w:uiPriority w:val="99"/>
    <w:rPr>
      <w:rFonts w:ascii="CG Times (WN)" w:hAnsi="CG Times (WN)" w:eastAsia="Times New Roman" w:cs="Times New Roman"/>
      <w:kern w:val="0"/>
      <w:sz w:val="20"/>
      <w:szCs w:val="24"/>
      <w:lang w:val="en-US" w:eastAsia="en-US" w:bidi="ar-SA"/>
    </w:rPr>
  </w:style>
  <w:style w:type="paragraph" w:customStyle="1" w:styleId="156">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7">
    <w:name w:val="00 BodyText"/>
    <w:basedOn w:val="1"/>
    <w:qFormat/>
    <w:uiPriority w:val="0"/>
    <w:pPr>
      <w:spacing w:after="220"/>
    </w:pPr>
    <w:rPr>
      <w:rFonts w:ascii="Arial" w:hAnsi="Arial" w:eastAsia="宋体"/>
      <w:sz w:val="22"/>
      <w:szCs w:val="20"/>
    </w:rPr>
  </w:style>
  <w:style w:type="paragraph" w:customStyle="1" w:styleId="158">
    <w:name w:val="FP"/>
    <w:basedOn w:val="1"/>
    <w:qFormat/>
    <w:uiPriority w:val="0"/>
    <w:pPr>
      <w:overflowPunct w:val="0"/>
      <w:autoSpaceDE w:val="0"/>
      <w:autoSpaceDN w:val="0"/>
      <w:adjustRightInd w:val="0"/>
      <w:textAlignment w:val="baseline"/>
    </w:pPr>
    <w:rPr>
      <w:rFonts w:eastAsia="MS Mincho"/>
      <w:szCs w:val="20"/>
      <w:lang w:val="en-GB"/>
    </w:rPr>
  </w:style>
  <w:style w:type="character" w:customStyle="1" w:styleId="159">
    <w:name w:val="列出段落 Char"/>
    <w:qFormat/>
    <w:uiPriority w:val="34"/>
    <w:rPr>
      <w:rFonts w:ascii="Times" w:hAnsi="Times"/>
      <w:szCs w:val="24"/>
      <w:lang w:val="en-GB"/>
    </w:rPr>
  </w:style>
  <w:style w:type="character" w:customStyle="1" w:styleId="160">
    <w:name w:val="批注文字 Char"/>
    <w:qFormat/>
    <w:uiPriority w:val="99"/>
    <w:rPr>
      <w:rFonts w:ascii="Times" w:hAnsi="Times" w:eastAsia="Batang"/>
      <w:lang w:val="en-GB" w:eastAsia="en-US" w:bidi="ar-SA"/>
    </w:rPr>
  </w:style>
  <w:style w:type="character" w:customStyle="1" w:styleId="161">
    <w:name w:val="题注 Char"/>
    <w:qFormat/>
    <w:uiPriority w:val="0"/>
    <w:rPr>
      <w:lang w:val="en-GB" w:eastAsia="en-US" w:bidi="ar-SA"/>
    </w:rPr>
  </w:style>
  <w:style w:type="character" w:customStyle="1" w:styleId="162">
    <w:name w:val="列出段落 Char1"/>
    <w:qFormat/>
    <w:locked/>
    <w:uiPriority w:val="34"/>
    <w:rPr>
      <w:rFonts w:ascii="Calibri" w:hAnsi="Calibri"/>
      <w:kern w:val="2"/>
      <w:sz w:val="21"/>
      <w:szCs w:val="22"/>
    </w:rPr>
  </w:style>
  <w:style w:type="paragraph" w:customStyle="1" w:styleId="163">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64">
    <w:name w:val="B1 Char"/>
    <w:qFormat/>
    <w:uiPriority w:val="0"/>
    <w:rPr>
      <w:lang w:val="en-GB"/>
    </w:rPr>
  </w:style>
  <w:style w:type="paragraph" w:customStyle="1" w:styleId="165">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6">
    <w:name w:val="未处理的提及1"/>
    <w:semiHidden/>
    <w:unhideWhenUsed/>
    <w:qFormat/>
    <w:uiPriority w:val="99"/>
    <w:rPr>
      <w:color w:val="605E5C"/>
      <w:shd w:val="clear" w:color="auto" w:fill="E1DFDD"/>
    </w:rPr>
  </w:style>
  <w:style w:type="character" w:customStyle="1" w:styleId="167">
    <w:name w:val="HTML 预设格式 字符"/>
    <w:basedOn w:val="89"/>
    <w:link w:val="78"/>
    <w:uiPriority w:val="0"/>
    <w:rPr>
      <w:rFonts w:ascii="宋体" w:hAnsi="宋体" w:eastAsia="宋体" w:cs="宋体"/>
      <w:kern w:val="0"/>
      <w:sz w:val="24"/>
      <w:szCs w:val="24"/>
    </w:rPr>
  </w:style>
  <w:style w:type="character" w:customStyle="1" w:styleId="168">
    <w:name w:val="页眉 Char"/>
    <w:qFormat/>
    <w:uiPriority w:val="0"/>
    <w:rPr>
      <w:rFonts w:ascii="Arial" w:hAnsi="Arial" w:eastAsia="MS Mincho"/>
      <w:b/>
      <w:szCs w:val="24"/>
      <w:lang w:val="en-US" w:eastAsia="en-US" w:bidi="ar-SA"/>
    </w:rPr>
  </w:style>
  <w:style w:type="paragraph" w:customStyle="1" w:styleId="169">
    <w:name w:val="Comments"/>
    <w:basedOn w:val="1"/>
    <w:link w:val="170"/>
    <w:qFormat/>
    <w:uiPriority w:val="0"/>
    <w:pPr>
      <w:spacing w:before="40"/>
    </w:pPr>
    <w:rPr>
      <w:rFonts w:ascii="Arial" w:hAnsi="Arial" w:eastAsia="MS Mincho"/>
      <w:i/>
      <w:sz w:val="18"/>
      <w:lang w:val="en-GB" w:eastAsia="en-GB"/>
    </w:rPr>
  </w:style>
  <w:style w:type="character" w:customStyle="1" w:styleId="170">
    <w:name w:val="Comments Char"/>
    <w:link w:val="169"/>
    <w:qFormat/>
    <w:uiPriority w:val="0"/>
    <w:rPr>
      <w:rFonts w:ascii="Arial" w:hAnsi="Arial" w:eastAsia="MS Mincho" w:cs="Times New Roman"/>
      <w:i/>
      <w:kern w:val="0"/>
      <w:sz w:val="18"/>
      <w:szCs w:val="24"/>
      <w:lang w:val="en-GB" w:eastAsia="en-GB"/>
    </w:rPr>
  </w:style>
  <w:style w:type="paragraph" w:customStyle="1" w:styleId="17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72">
    <w:name w:val="Doc-text2"/>
    <w:basedOn w:val="1"/>
    <w:link w:val="173"/>
    <w:qFormat/>
    <w:uiPriority w:val="0"/>
    <w:pPr>
      <w:tabs>
        <w:tab w:val="left" w:pos="1622"/>
      </w:tabs>
      <w:ind w:left="1622" w:hanging="363"/>
    </w:pPr>
    <w:rPr>
      <w:rFonts w:ascii="Arial" w:hAnsi="Arial" w:eastAsia="MS Mincho"/>
      <w:lang w:val="en-GB" w:eastAsia="en-GB"/>
    </w:rPr>
  </w:style>
  <w:style w:type="character" w:customStyle="1" w:styleId="173">
    <w:name w:val="Doc-text2 Char"/>
    <w:link w:val="172"/>
    <w:qFormat/>
    <w:uiPriority w:val="0"/>
    <w:rPr>
      <w:rFonts w:ascii="Arial" w:hAnsi="Arial" w:eastAsia="MS Mincho" w:cs="Times New Roman"/>
      <w:kern w:val="0"/>
      <w:sz w:val="20"/>
      <w:szCs w:val="24"/>
      <w:lang w:val="en-GB" w:eastAsia="en-GB"/>
    </w:rPr>
  </w:style>
  <w:style w:type="table" w:customStyle="1" w:styleId="174">
    <w:name w:val="Grid Table 5 Dark Accent 5"/>
    <w:basedOn w:val="87"/>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5">
    <w:name w:val="Grid Table 4 Accent 5"/>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6">
    <w:name w:val="Agreement"/>
    <w:basedOn w:val="1"/>
    <w:next w:val="172"/>
    <w:qFormat/>
    <w:uiPriority w:val="0"/>
    <w:pPr>
      <w:numPr>
        <w:ilvl w:val="0"/>
        <w:numId w:val="16"/>
      </w:numPr>
      <w:spacing w:before="60"/>
    </w:pPr>
    <w:rPr>
      <w:rFonts w:ascii="Arial" w:hAnsi="Arial" w:eastAsia="MS Mincho"/>
      <w:b/>
      <w:lang w:val="en-GB" w:eastAsia="en-GB"/>
    </w:rPr>
  </w:style>
  <w:style w:type="table" w:customStyle="1" w:styleId="177">
    <w:name w:val="网格型1"/>
    <w:basedOn w:val="87"/>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8">
    <w:name w:val="TAL Zchn"/>
    <w:qFormat/>
    <w:uiPriority w:val="0"/>
    <w:rPr>
      <w:rFonts w:ascii="Arial" w:hAnsi="Arial"/>
      <w:sz w:val="18"/>
      <w:lang w:val="en-GB" w:eastAsia="en-US"/>
    </w:rPr>
  </w:style>
  <w:style w:type="table" w:customStyle="1" w:styleId="179">
    <w:name w:val="TableGrid2"/>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TableGrid1"/>
    <w:basedOn w:val="87"/>
    <w:qFormat/>
    <w:uiPriority w:val="5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表 5 深色 - 着色 51"/>
    <w:basedOn w:val="87"/>
    <w:qFormat/>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2">
    <w:name w:val="网格表 4 - 着色 51"/>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83">
    <w:name w:val="网格型11"/>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3"/>
    <w:basedOn w:val="87"/>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6">
    <w:name w:val="Body Text (first graph)"/>
    <w:basedOn w:val="4"/>
    <w:next w:val="4"/>
    <w:link w:val="187"/>
    <w:qFormat/>
    <w:uiPriority w:val="0"/>
    <w:pPr>
      <w:tabs>
        <w:tab w:val="left" w:pos="360"/>
      </w:tabs>
      <w:spacing w:before="30" w:after="30"/>
    </w:pPr>
    <w:rPr>
      <w:rFonts w:ascii="Times New Roman" w:hAnsi="Times New Roman" w:eastAsia="Batang"/>
      <w:sz w:val="24"/>
    </w:rPr>
  </w:style>
  <w:style w:type="character" w:customStyle="1" w:styleId="187">
    <w:name w:val="Body Text (first graph) Char"/>
    <w:link w:val="186"/>
    <w:qFormat/>
    <w:uiPriority w:val="0"/>
    <w:rPr>
      <w:rFonts w:ascii="Times New Roman" w:hAnsi="Times New Roman" w:eastAsia="Batang"/>
      <w:sz w:val="24"/>
      <w:szCs w:val="24"/>
      <w:lang w:eastAsia="en-US"/>
    </w:rPr>
  </w:style>
  <w:style w:type="paragraph" w:customStyle="1" w:styleId="188">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189">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9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191">
    <w:name w:val="网格型4"/>
    <w:basedOn w:val="87"/>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2">
    <w:name w:val="正文3"/>
    <w:qFormat/>
    <w:uiPriority w:val="0"/>
    <w:rPr>
      <w:rFonts w:ascii="Calibri" w:hAnsi="Calibri" w:eastAsia="宋体" w:cs="Times New Roman"/>
      <w:kern w:val="0"/>
      <w:sz w:val="24"/>
      <w:szCs w:val="24"/>
      <w:lang w:val="en-US" w:eastAsia="zh-CN" w:bidi="ar-SA"/>
    </w:rPr>
  </w:style>
  <w:style w:type="character" w:customStyle="1" w:styleId="193">
    <w:name w:val="ZGSM"/>
    <w:qFormat/>
    <w:uiPriority w:val="0"/>
  </w:style>
  <w:style w:type="paragraph" w:customStyle="1" w:styleId="194">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19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6">
    <w:name w:val="NF"/>
    <w:basedOn w:val="197"/>
    <w:qFormat/>
    <w:uiPriority w:val="0"/>
    <w:pPr>
      <w:keepNext/>
      <w:spacing w:after="0"/>
    </w:pPr>
    <w:rPr>
      <w:rFonts w:ascii="Arial" w:hAnsi="Arial"/>
      <w:sz w:val="18"/>
    </w:rPr>
  </w:style>
  <w:style w:type="paragraph" w:customStyle="1" w:styleId="197">
    <w:name w:val="NO"/>
    <w:basedOn w:val="1"/>
    <w:qFormat/>
    <w:uiPriority w:val="0"/>
    <w:pPr>
      <w:keepLines/>
      <w:spacing w:after="180"/>
      <w:ind w:left="1135" w:hanging="851"/>
    </w:pPr>
    <w:rPr>
      <w:rFonts w:ascii="Times New Roman" w:hAnsi="Times New Roman" w:eastAsia="MS Mincho"/>
      <w:szCs w:val="20"/>
      <w:lang w:val="en-GB"/>
    </w:rPr>
  </w:style>
  <w:style w:type="paragraph" w:customStyle="1" w:styleId="19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199">
    <w:name w:val="TAR"/>
    <w:basedOn w:val="131"/>
    <w:qFormat/>
    <w:uiPriority w:val="0"/>
    <w:pPr>
      <w:jc w:val="right"/>
    </w:pPr>
    <w:rPr>
      <w:rFonts w:eastAsia="MS Mincho"/>
    </w:rPr>
  </w:style>
  <w:style w:type="paragraph" w:customStyle="1" w:styleId="200">
    <w:name w:val="EX"/>
    <w:basedOn w:val="1"/>
    <w:qFormat/>
    <w:uiPriority w:val="0"/>
    <w:pPr>
      <w:keepLines/>
      <w:spacing w:after="180"/>
      <w:ind w:left="1702" w:hanging="1418"/>
    </w:pPr>
    <w:rPr>
      <w:rFonts w:ascii="Times New Roman" w:hAnsi="Times New Roman" w:eastAsia="MS Mincho"/>
      <w:szCs w:val="20"/>
      <w:lang w:val="en-GB"/>
    </w:rPr>
  </w:style>
  <w:style w:type="paragraph" w:customStyle="1" w:styleId="201">
    <w:name w:val="NW"/>
    <w:basedOn w:val="197"/>
    <w:qFormat/>
    <w:uiPriority w:val="0"/>
    <w:pPr>
      <w:spacing w:after="0"/>
    </w:pPr>
  </w:style>
  <w:style w:type="paragraph" w:customStyle="1" w:styleId="202">
    <w:name w:val="EW"/>
    <w:basedOn w:val="200"/>
    <w:qFormat/>
    <w:uiPriority w:val="0"/>
    <w:pPr>
      <w:spacing w:after="0"/>
    </w:pPr>
  </w:style>
  <w:style w:type="paragraph" w:customStyle="1" w:styleId="203">
    <w:name w:val="Editor's Note"/>
    <w:basedOn w:val="197"/>
    <w:qFormat/>
    <w:uiPriority w:val="0"/>
    <w:pPr>
      <w:ind w:left="1418" w:hanging="1134"/>
    </w:pPr>
    <w:rPr>
      <w:color w:val="FF0000"/>
    </w:rPr>
  </w:style>
  <w:style w:type="paragraph" w:customStyle="1" w:styleId="20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05">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0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07">
    <w:name w:val="TAN"/>
    <w:basedOn w:val="131"/>
    <w:qFormat/>
    <w:uiPriority w:val="0"/>
    <w:pPr>
      <w:ind w:left="851" w:hanging="851"/>
    </w:pPr>
    <w:rPr>
      <w:rFonts w:eastAsia="MS Mincho"/>
    </w:rPr>
  </w:style>
  <w:style w:type="paragraph" w:customStyle="1" w:styleId="208">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09">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10">
    <w:name w:val="B3"/>
    <w:basedOn w:val="1"/>
    <w:qFormat/>
    <w:uiPriority w:val="0"/>
    <w:pPr>
      <w:spacing w:after="180"/>
      <w:ind w:left="1135" w:hanging="284"/>
    </w:pPr>
    <w:rPr>
      <w:rFonts w:ascii="Times New Roman" w:hAnsi="Times New Roman" w:eastAsia="MS Mincho"/>
      <w:szCs w:val="20"/>
      <w:lang w:val="en-GB"/>
    </w:rPr>
  </w:style>
  <w:style w:type="paragraph" w:customStyle="1" w:styleId="211">
    <w:name w:val="B4"/>
    <w:basedOn w:val="1"/>
    <w:qFormat/>
    <w:uiPriority w:val="0"/>
    <w:pPr>
      <w:spacing w:after="180"/>
      <w:ind w:left="1418" w:hanging="284"/>
    </w:pPr>
    <w:rPr>
      <w:rFonts w:ascii="Times New Roman" w:hAnsi="Times New Roman" w:eastAsia="MS Mincho"/>
      <w:szCs w:val="20"/>
      <w:lang w:val="en-GB"/>
    </w:rPr>
  </w:style>
  <w:style w:type="paragraph" w:customStyle="1" w:styleId="212">
    <w:name w:val="B5"/>
    <w:basedOn w:val="1"/>
    <w:qFormat/>
    <w:uiPriority w:val="0"/>
    <w:pPr>
      <w:spacing w:after="180"/>
      <w:ind w:left="1702" w:hanging="284"/>
    </w:pPr>
    <w:rPr>
      <w:rFonts w:ascii="Times New Roman" w:hAnsi="Times New Roman" w:eastAsia="MS Mincho"/>
      <w:szCs w:val="20"/>
      <w:lang w:val="en-GB"/>
    </w:rPr>
  </w:style>
  <w:style w:type="paragraph" w:customStyle="1" w:styleId="213">
    <w:name w:val="ZTD"/>
    <w:basedOn w:val="205"/>
    <w:qFormat/>
    <w:uiPriority w:val="0"/>
    <w:pPr>
      <w:framePr w:hRule="auto" w:y="852"/>
    </w:pPr>
    <w:rPr>
      <w:i w:val="0"/>
      <w:sz w:val="40"/>
    </w:rPr>
  </w:style>
  <w:style w:type="paragraph" w:customStyle="1" w:styleId="214">
    <w:name w:val="ZV"/>
    <w:basedOn w:val="206"/>
    <w:qFormat/>
    <w:uiPriority w:val="0"/>
    <w:pPr>
      <w:framePr w:y="16161"/>
    </w:pPr>
  </w:style>
  <w:style w:type="paragraph" w:customStyle="1" w:styleId="215">
    <w:name w:val="TAJ"/>
    <w:basedOn w:val="129"/>
    <w:qFormat/>
    <w:uiPriority w:val="0"/>
    <w:rPr>
      <w:rFonts w:eastAsia="MS Mincho"/>
    </w:rPr>
  </w:style>
  <w:style w:type="paragraph" w:customStyle="1" w:styleId="216">
    <w:name w:val="Guidance"/>
    <w:basedOn w:val="1"/>
    <w:qFormat/>
    <w:uiPriority w:val="0"/>
    <w:pPr>
      <w:spacing w:after="180"/>
    </w:pPr>
    <w:rPr>
      <w:rFonts w:ascii="Times New Roman" w:hAnsi="Times New Roman" w:eastAsia="MS Mincho"/>
      <w:i/>
      <w:color w:val="0000FF"/>
      <w:szCs w:val="20"/>
      <w:lang w:val="en-GB"/>
    </w:rPr>
  </w:style>
  <w:style w:type="table" w:customStyle="1" w:styleId="217">
    <w:name w:val="网格型5"/>
    <w:basedOn w:val="87"/>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8">
    <w:name w:val="Unresolved Mention"/>
    <w:semiHidden/>
    <w:unhideWhenUsed/>
    <w:qFormat/>
    <w:uiPriority w:val="99"/>
    <w:rPr>
      <w:color w:val="605E5C"/>
      <w:shd w:val="clear" w:color="auto" w:fill="E1DFDD"/>
    </w:rPr>
  </w:style>
  <w:style w:type="paragraph" w:customStyle="1" w:styleId="219">
    <w:name w:val="Bibliography"/>
    <w:basedOn w:val="1"/>
    <w:next w:val="1"/>
    <w:semiHidden/>
    <w:unhideWhenUsed/>
    <w:qFormat/>
    <w:uiPriority w:val="37"/>
    <w:pPr>
      <w:spacing w:after="180"/>
    </w:pPr>
    <w:rPr>
      <w:rFonts w:ascii="Times New Roman" w:hAnsi="Times New Roman" w:eastAsia="MS Mincho"/>
      <w:szCs w:val="20"/>
      <w:lang w:val="en-GB"/>
    </w:rPr>
  </w:style>
  <w:style w:type="paragraph" w:customStyle="1" w:styleId="220">
    <w:name w:val="文本块1"/>
    <w:basedOn w:val="1"/>
    <w:next w:val="40"/>
    <w:qFormat/>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21">
    <w:name w:val="正文文本 2 字符"/>
    <w:basedOn w:val="89"/>
    <w:link w:val="74"/>
    <w:qFormat/>
    <w:uiPriority w:val="0"/>
    <w:rPr>
      <w:rFonts w:ascii="Times New Roman" w:hAnsi="Times New Roman" w:eastAsia="MS Mincho" w:cs="Times New Roman"/>
      <w:kern w:val="0"/>
      <w:sz w:val="20"/>
      <w:szCs w:val="20"/>
      <w:lang w:val="en-GB" w:eastAsia="en-US"/>
    </w:rPr>
  </w:style>
  <w:style w:type="character" w:customStyle="1" w:styleId="222">
    <w:name w:val="正文文本 3 字符"/>
    <w:basedOn w:val="89"/>
    <w:link w:val="32"/>
    <w:qFormat/>
    <w:uiPriority w:val="0"/>
    <w:rPr>
      <w:rFonts w:ascii="Times New Roman" w:hAnsi="Times New Roman" w:eastAsia="MS Mincho" w:cs="Times New Roman"/>
      <w:kern w:val="0"/>
      <w:sz w:val="16"/>
      <w:szCs w:val="16"/>
      <w:lang w:val="en-GB" w:eastAsia="en-US"/>
    </w:rPr>
  </w:style>
  <w:style w:type="character" w:customStyle="1" w:styleId="223">
    <w:name w:val="正文文本首行缩进 字符"/>
    <w:basedOn w:val="134"/>
    <w:link w:val="85"/>
    <w:qFormat/>
    <w:uiPriority w:val="0"/>
    <w:rPr>
      <w:rFonts w:ascii="Times New Roman" w:hAnsi="Times New Roman" w:eastAsia="MS Mincho" w:cs="Times New Roman"/>
      <w:kern w:val="0"/>
      <w:sz w:val="20"/>
      <w:szCs w:val="20"/>
      <w:lang w:val="en-GB" w:eastAsia="en-US"/>
    </w:rPr>
  </w:style>
  <w:style w:type="character" w:customStyle="1" w:styleId="224">
    <w:name w:val="正文文本缩进 字符"/>
    <w:basedOn w:val="89"/>
    <w:link w:val="35"/>
    <w:qFormat/>
    <w:uiPriority w:val="0"/>
    <w:rPr>
      <w:rFonts w:ascii="Times New Roman" w:hAnsi="Times New Roman" w:eastAsia="MS Mincho" w:cs="Times New Roman"/>
      <w:kern w:val="0"/>
      <w:sz w:val="20"/>
      <w:szCs w:val="20"/>
      <w:lang w:val="en-GB" w:eastAsia="en-US"/>
    </w:rPr>
  </w:style>
  <w:style w:type="character" w:customStyle="1" w:styleId="225">
    <w:name w:val="正文文本首行缩进 2 字符"/>
    <w:basedOn w:val="224"/>
    <w:link w:val="86"/>
    <w:qFormat/>
    <w:uiPriority w:val="0"/>
    <w:rPr>
      <w:rFonts w:ascii="Times New Roman" w:hAnsi="Times New Roman" w:eastAsia="MS Mincho" w:cs="Times New Roman"/>
      <w:kern w:val="0"/>
      <w:sz w:val="20"/>
      <w:szCs w:val="20"/>
      <w:lang w:val="en-GB" w:eastAsia="en-US"/>
    </w:rPr>
  </w:style>
  <w:style w:type="character" w:customStyle="1" w:styleId="226">
    <w:name w:val="正文文本缩进 2 字符"/>
    <w:basedOn w:val="89"/>
    <w:link w:val="55"/>
    <w:qFormat/>
    <w:uiPriority w:val="0"/>
    <w:rPr>
      <w:rFonts w:ascii="Times New Roman" w:hAnsi="Times New Roman" w:eastAsia="MS Mincho" w:cs="Times New Roman"/>
      <w:kern w:val="0"/>
      <w:sz w:val="20"/>
      <w:szCs w:val="20"/>
      <w:lang w:val="en-GB" w:eastAsia="en-US"/>
    </w:rPr>
  </w:style>
  <w:style w:type="character" w:customStyle="1" w:styleId="227">
    <w:name w:val="正文文本缩进 3 字符"/>
    <w:basedOn w:val="89"/>
    <w:link w:val="69"/>
    <w:qFormat/>
    <w:uiPriority w:val="0"/>
    <w:rPr>
      <w:rFonts w:ascii="Times New Roman" w:hAnsi="Times New Roman" w:eastAsia="MS Mincho" w:cs="Times New Roman"/>
      <w:kern w:val="0"/>
      <w:sz w:val="16"/>
      <w:szCs w:val="16"/>
      <w:lang w:val="en-GB" w:eastAsia="en-US"/>
    </w:rPr>
  </w:style>
  <w:style w:type="character" w:customStyle="1" w:styleId="228">
    <w:name w:val="结束语 字符"/>
    <w:basedOn w:val="89"/>
    <w:link w:val="33"/>
    <w:qFormat/>
    <w:uiPriority w:val="0"/>
    <w:rPr>
      <w:rFonts w:ascii="Times New Roman" w:hAnsi="Times New Roman" w:eastAsia="MS Mincho" w:cs="Times New Roman"/>
      <w:kern w:val="0"/>
      <w:sz w:val="20"/>
      <w:szCs w:val="20"/>
      <w:lang w:val="en-GB" w:eastAsia="en-US"/>
    </w:rPr>
  </w:style>
  <w:style w:type="character" w:customStyle="1" w:styleId="229">
    <w:name w:val="日期 字符"/>
    <w:basedOn w:val="89"/>
    <w:link w:val="54"/>
    <w:qFormat/>
    <w:uiPriority w:val="0"/>
    <w:rPr>
      <w:rFonts w:ascii="Times New Roman" w:hAnsi="Times New Roman" w:eastAsia="MS Mincho" w:cs="Times New Roman"/>
      <w:kern w:val="0"/>
      <w:sz w:val="20"/>
      <w:szCs w:val="20"/>
      <w:lang w:val="en-GB" w:eastAsia="en-US"/>
    </w:rPr>
  </w:style>
  <w:style w:type="character" w:customStyle="1" w:styleId="230">
    <w:name w:val="电子邮件签名 字符"/>
    <w:basedOn w:val="89"/>
    <w:link w:val="20"/>
    <w:qFormat/>
    <w:uiPriority w:val="0"/>
    <w:rPr>
      <w:rFonts w:ascii="Times New Roman" w:hAnsi="Times New Roman" w:eastAsia="MS Mincho" w:cs="Times New Roman"/>
      <w:kern w:val="0"/>
      <w:sz w:val="20"/>
      <w:szCs w:val="20"/>
      <w:lang w:val="en-GB" w:eastAsia="en-US"/>
    </w:rPr>
  </w:style>
  <w:style w:type="character" w:customStyle="1" w:styleId="231">
    <w:name w:val="尾注文本 字符"/>
    <w:basedOn w:val="89"/>
    <w:link w:val="56"/>
    <w:qFormat/>
    <w:uiPriority w:val="0"/>
    <w:rPr>
      <w:rFonts w:ascii="Times New Roman" w:hAnsi="Times New Roman" w:eastAsia="MS Mincho" w:cs="Times New Roman"/>
      <w:kern w:val="0"/>
      <w:sz w:val="20"/>
      <w:szCs w:val="20"/>
      <w:lang w:val="en-GB" w:eastAsia="en-US"/>
    </w:rPr>
  </w:style>
  <w:style w:type="paragraph" w:customStyle="1" w:styleId="232">
    <w:name w:val="收信人地址1"/>
    <w:basedOn w:val="1"/>
    <w:next w:val="26"/>
    <w:qFormat/>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3">
    <w:name w:val="寄信人地址1"/>
    <w:basedOn w:val="1"/>
    <w:next w:val="60"/>
    <w:qFormat/>
    <w:uiPriority w:val="0"/>
    <w:rPr>
      <w:rFonts w:ascii="Calibri Light" w:hAnsi="Calibri Light" w:eastAsia="Yu Gothic Light"/>
      <w:szCs w:val="20"/>
      <w:lang w:val="en-GB"/>
    </w:rPr>
  </w:style>
  <w:style w:type="character" w:customStyle="1" w:styleId="234">
    <w:name w:val="脚注文本 字符"/>
    <w:basedOn w:val="89"/>
    <w:link w:val="66"/>
    <w:qFormat/>
    <w:uiPriority w:val="0"/>
    <w:rPr>
      <w:rFonts w:ascii="Times New Roman" w:hAnsi="Times New Roman" w:eastAsia="MS Mincho" w:cs="Times New Roman"/>
      <w:kern w:val="0"/>
      <w:sz w:val="20"/>
      <w:szCs w:val="20"/>
      <w:lang w:val="en-GB" w:eastAsia="en-US"/>
    </w:rPr>
  </w:style>
  <w:style w:type="character" w:customStyle="1" w:styleId="235">
    <w:name w:val="HTML 地址 字符"/>
    <w:basedOn w:val="89"/>
    <w:link w:val="42"/>
    <w:qFormat/>
    <w:uiPriority w:val="0"/>
    <w:rPr>
      <w:rFonts w:ascii="Times New Roman" w:hAnsi="Times New Roman" w:eastAsia="MS Mincho" w:cs="Times New Roman"/>
      <w:i/>
      <w:iCs/>
      <w:kern w:val="0"/>
      <w:sz w:val="20"/>
      <w:szCs w:val="20"/>
      <w:lang w:val="en-GB" w:eastAsia="en-US"/>
    </w:rPr>
  </w:style>
  <w:style w:type="paragraph" w:customStyle="1" w:styleId="236">
    <w:name w:val="索引标题1"/>
    <w:basedOn w:val="1"/>
    <w:next w:val="81"/>
    <w:qFormat/>
    <w:uiPriority w:val="0"/>
    <w:pPr>
      <w:spacing w:after="180"/>
    </w:pPr>
    <w:rPr>
      <w:rFonts w:ascii="Calibri Light" w:hAnsi="Calibri Light" w:eastAsia="Yu Gothic Light"/>
      <w:b/>
      <w:bCs/>
      <w:szCs w:val="20"/>
      <w:lang w:val="en-GB"/>
    </w:rPr>
  </w:style>
  <w:style w:type="paragraph" w:customStyle="1" w:styleId="237">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8">
    <w:name w:val="明显引用 字符"/>
    <w:basedOn w:val="89"/>
    <w:link w:val="239"/>
    <w:qFormat/>
    <w:uiPriority w:val="30"/>
    <w:rPr>
      <w:i/>
      <w:iCs/>
      <w:color w:val="4472C4"/>
      <w:lang w:eastAsia="en-US"/>
    </w:rPr>
  </w:style>
  <w:style w:type="paragraph" w:styleId="239">
    <w:name w:val="Intense Quote"/>
    <w:basedOn w:val="1"/>
    <w:next w:val="1"/>
    <w:link w:val="238"/>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40">
    <w:name w:val="宏文本 字符"/>
    <w:basedOn w:val="89"/>
    <w:link w:val="2"/>
    <w:qFormat/>
    <w:uiPriority w:val="0"/>
    <w:rPr>
      <w:rFonts w:ascii="Consolas" w:hAnsi="Consolas" w:eastAsia="MS Mincho" w:cs="Times New Roman"/>
      <w:kern w:val="0"/>
      <w:sz w:val="20"/>
      <w:szCs w:val="20"/>
      <w:lang w:val="en-GB" w:eastAsia="en-US"/>
    </w:rPr>
  </w:style>
  <w:style w:type="paragraph" w:customStyle="1" w:styleId="241">
    <w:name w:val="信息标题1"/>
    <w:basedOn w:val="1"/>
    <w:next w:val="77"/>
    <w:link w:val="242"/>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42">
    <w:name w:val="信息标题 字符"/>
    <w:basedOn w:val="89"/>
    <w:link w:val="241"/>
    <w:qFormat/>
    <w:uiPriority w:val="0"/>
    <w:rPr>
      <w:rFonts w:ascii="Calibri Light" w:hAnsi="Calibri Light" w:eastAsia="Yu Gothic Light" w:cs="Times New Roman"/>
      <w:kern w:val="0"/>
      <w:sz w:val="24"/>
      <w:szCs w:val="24"/>
      <w:shd w:val="pct20" w:color="auto" w:fill="auto"/>
      <w:lang w:eastAsia="en-US"/>
    </w:rPr>
  </w:style>
  <w:style w:type="paragraph" w:styleId="243">
    <w:name w:val="No Spacing"/>
    <w:qFormat/>
    <w:uiPriority w:val="1"/>
    <w:rPr>
      <w:rFonts w:ascii="Times New Roman" w:hAnsi="Times New Roman" w:eastAsia="MS Mincho" w:cs="Times New Roman"/>
      <w:kern w:val="0"/>
      <w:sz w:val="20"/>
      <w:szCs w:val="20"/>
      <w:lang w:val="en-GB" w:eastAsia="en-US" w:bidi="ar-SA"/>
    </w:rPr>
  </w:style>
  <w:style w:type="character" w:customStyle="1" w:styleId="244">
    <w:name w:val="注释标题 字符"/>
    <w:basedOn w:val="89"/>
    <w:link w:val="17"/>
    <w:qFormat/>
    <w:uiPriority w:val="0"/>
    <w:rPr>
      <w:rFonts w:ascii="Times New Roman" w:hAnsi="Times New Roman" w:eastAsia="MS Mincho" w:cs="Times New Roman"/>
      <w:kern w:val="0"/>
      <w:sz w:val="20"/>
      <w:szCs w:val="20"/>
      <w:lang w:val="en-GB" w:eastAsia="en-US"/>
    </w:rPr>
  </w:style>
  <w:style w:type="character" w:customStyle="1" w:styleId="245">
    <w:name w:val="纯文本 字符"/>
    <w:basedOn w:val="89"/>
    <w:link w:val="49"/>
    <w:qFormat/>
    <w:uiPriority w:val="0"/>
    <w:rPr>
      <w:rFonts w:ascii="Consolas" w:hAnsi="Consolas" w:eastAsia="MS Mincho" w:cs="Times New Roman"/>
      <w:kern w:val="0"/>
      <w:szCs w:val="21"/>
      <w:lang w:val="en-GB" w:eastAsia="en-US"/>
    </w:rPr>
  </w:style>
  <w:style w:type="paragraph" w:customStyle="1" w:styleId="246">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7">
    <w:name w:val="引用 字符"/>
    <w:basedOn w:val="89"/>
    <w:link w:val="248"/>
    <w:qFormat/>
    <w:uiPriority w:val="29"/>
    <w:rPr>
      <w:i/>
      <w:iCs/>
      <w:color w:val="404040"/>
      <w:lang w:eastAsia="en-US"/>
    </w:rPr>
  </w:style>
  <w:style w:type="paragraph" w:styleId="248">
    <w:name w:val="Quote"/>
    <w:basedOn w:val="1"/>
    <w:next w:val="1"/>
    <w:link w:val="247"/>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9">
    <w:name w:val="称呼 字符"/>
    <w:basedOn w:val="89"/>
    <w:link w:val="31"/>
    <w:qFormat/>
    <w:uiPriority w:val="0"/>
    <w:rPr>
      <w:rFonts w:ascii="Times New Roman" w:hAnsi="Times New Roman" w:eastAsia="MS Mincho" w:cs="Times New Roman"/>
      <w:kern w:val="0"/>
      <w:sz w:val="20"/>
      <w:szCs w:val="20"/>
      <w:lang w:val="en-GB" w:eastAsia="en-US"/>
    </w:rPr>
  </w:style>
  <w:style w:type="character" w:customStyle="1" w:styleId="250">
    <w:name w:val="签名 字符"/>
    <w:basedOn w:val="89"/>
    <w:link w:val="62"/>
    <w:qFormat/>
    <w:uiPriority w:val="0"/>
    <w:rPr>
      <w:rFonts w:ascii="Times New Roman" w:hAnsi="Times New Roman" w:eastAsia="MS Mincho" w:cs="Times New Roman"/>
      <w:kern w:val="0"/>
      <w:sz w:val="20"/>
      <w:szCs w:val="20"/>
      <w:lang w:val="en-GB" w:eastAsia="en-US"/>
    </w:rPr>
  </w:style>
  <w:style w:type="paragraph" w:customStyle="1" w:styleId="251">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52">
    <w:name w:val="副标题 字符"/>
    <w:basedOn w:val="89"/>
    <w:link w:val="64"/>
    <w:qFormat/>
    <w:uiPriority w:val="0"/>
    <w:rPr>
      <w:rFonts w:ascii="Calibri" w:hAnsi="Calibri" w:eastAsia="Yu Mincho"/>
      <w:color w:val="5A5A5A"/>
      <w:spacing w:val="15"/>
      <w:sz w:val="22"/>
      <w:lang w:eastAsia="en-US"/>
    </w:rPr>
  </w:style>
  <w:style w:type="paragraph" w:customStyle="1" w:styleId="253">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4">
    <w:name w:val="标题 字符"/>
    <w:basedOn w:val="89"/>
    <w:link w:val="83"/>
    <w:qFormat/>
    <w:uiPriority w:val="0"/>
    <w:rPr>
      <w:rFonts w:ascii="Calibri Light" w:hAnsi="Calibri Light" w:eastAsia="Yu Gothic Light"/>
      <w:spacing w:val="-10"/>
      <w:kern w:val="28"/>
      <w:sz w:val="56"/>
      <w:szCs w:val="56"/>
      <w:lang w:eastAsia="en-US"/>
    </w:rPr>
  </w:style>
  <w:style w:type="paragraph" w:customStyle="1" w:styleId="255">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6">
    <w:name w:val="列表段落 字符3"/>
    <w:qFormat/>
    <w:locked/>
    <w:uiPriority w:val="34"/>
    <w:rPr>
      <w:lang w:eastAsia="en-US"/>
    </w:rPr>
  </w:style>
  <w:style w:type="character" w:customStyle="1" w:styleId="257">
    <w:name w:val="明显引用 字符1"/>
    <w:basedOn w:val="89"/>
    <w:qFormat/>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8">
    <w:name w:val="信息标题 字符1"/>
    <w:basedOn w:val="89"/>
    <w:link w:val="77"/>
    <w:qFormat/>
    <w:uiPriority w:val="0"/>
    <w:rPr>
      <w:rFonts w:asciiTheme="majorHAnsi" w:hAnsiTheme="majorHAnsi" w:eastAsiaTheme="majorEastAsia" w:cstheme="majorBidi"/>
      <w:kern w:val="0"/>
      <w:sz w:val="24"/>
      <w:szCs w:val="24"/>
      <w:shd w:val="pct20" w:color="auto" w:fill="auto"/>
      <w:lang w:eastAsia="en-US"/>
    </w:rPr>
  </w:style>
  <w:style w:type="character" w:customStyle="1" w:styleId="259">
    <w:name w:val="引用 字符1"/>
    <w:basedOn w:val="89"/>
    <w:qFormat/>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60">
    <w:name w:val="副标题 字符1"/>
    <w:basedOn w:val="89"/>
    <w:qFormat/>
    <w:uiPriority w:val="0"/>
    <w:rPr>
      <w:b/>
      <w:bCs/>
      <w:kern w:val="28"/>
      <w:sz w:val="32"/>
      <w:szCs w:val="32"/>
      <w:lang w:eastAsia="en-US"/>
    </w:rPr>
  </w:style>
  <w:style w:type="character" w:customStyle="1" w:styleId="261">
    <w:name w:val="标题 字符1"/>
    <w:basedOn w:val="89"/>
    <w:qFormat/>
    <w:uiPriority w:val="0"/>
    <w:rPr>
      <w:rFonts w:asciiTheme="majorHAnsi" w:hAnsiTheme="majorHAnsi" w:eastAsiaTheme="majorEastAsia" w:cstheme="majorBidi"/>
      <w:b/>
      <w:bCs/>
      <w:kern w:val="0"/>
      <w:sz w:val="32"/>
      <w:szCs w:val="32"/>
      <w:lang w:eastAsia="en-US"/>
    </w:rPr>
  </w:style>
  <w:style w:type="table" w:customStyle="1" w:styleId="262">
    <w:name w:val="网格型6"/>
    <w:basedOn w:val="87"/>
    <w:qFormat/>
    <w:uiPriority w:val="0"/>
    <w:rPr>
      <w:rFonts w:ascii="CG Times (WN)" w:hAnsi="CG Times (W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leGrid21"/>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网格型7"/>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5">
    <w:name w:val="Placeholder Text"/>
    <w:basedOn w:val="89"/>
    <w:semiHidden/>
    <w:qFormat/>
    <w:uiPriority w:val="99"/>
    <w:rPr>
      <w:color w:val="666666"/>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package" Target="embeddings/Microsoft_Visio___2.vsdx"/><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package" Target="embeddings/Microsoft_Visio___1.vsdx"/><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image" Target="media/image20.png"/><Relationship Id="rId30" Type="http://schemas.openxmlformats.org/officeDocument/2006/relationships/image" Target="media/image19.emf"/><Relationship Id="rId3" Type="http://schemas.openxmlformats.org/officeDocument/2006/relationships/theme" Target="theme/theme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emf"/><Relationship Id="rId21" Type="http://schemas.openxmlformats.org/officeDocument/2006/relationships/package" Target="embeddings/Microsoft_Visio___8.vsdx"/><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package" Target="embeddings/Microsoft_Visio___7.vsdx"/><Relationship Id="rId18" Type="http://schemas.openxmlformats.org/officeDocument/2006/relationships/image" Target="media/image9.emf"/><Relationship Id="rId17" Type="http://schemas.openxmlformats.org/officeDocument/2006/relationships/package" Target="embeddings/Microsoft_Visio___6.vsdx"/><Relationship Id="rId16" Type="http://schemas.openxmlformats.org/officeDocument/2006/relationships/image" Target="media/image8.emf"/><Relationship Id="rId15" Type="http://schemas.openxmlformats.org/officeDocument/2006/relationships/package" Target="embeddings/Microsoft_Visio___5.vsdx"/><Relationship Id="rId14" Type="http://schemas.openxmlformats.org/officeDocument/2006/relationships/image" Target="media/image7.emf"/><Relationship Id="rId13" Type="http://schemas.openxmlformats.org/officeDocument/2006/relationships/package" Target="embeddings/Microsoft_Visio___4.vsdx"/><Relationship Id="rId12" Type="http://schemas.openxmlformats.org/officeDocument/2006/relationships/image" Target="media/image6.png"/><Relationship Id="rId11" Type="http://schemas.openxmlformats.org/officeDocument/2006/relationships/image" Target="media/image5.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6068</Words>
  <Characters>32644</Characters>
  <Lines>280</Lines>
  <Paragraphs>78</Paragraphs>
  <TotalTime>2</TotalTime>
  <ScaleCrop>false</ScaleCrop>
  <LinksUpToDate>false</LinksUpToDate>
  <CharactersWithSpaces>38373</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2024-02-02T10:46:00Z</dcterms:created>
  <dc:creator>简荣灵</dc:creator>
  <cp:lastModifiedBy>简荣灵</cp:lastModifiedBy>
  <dcterms:modified xsi:type="dcterms:W3CDTF">2024-08-09T14:26:57Z</dcterms:modified>
  <cp:revision>1312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0B8A0B1A871C4F88A5286E2FF1E4E2B9_12</vt:lpwstr>
  </property>
</Properties>
</file>